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C146E" w14:textId="77777777" w:rsidR="00050E04" w:rsidRDefault="009E0A3A" w:rsidP="00050E04">
      <w:pPr>
        <w:rPr>
          <w:rFonts w:ascii="Arial" w:eastAsia="Calibri" w:hAnsi="Arial" w:cs="Arial"/>
        </w:rPr>
      </w:pPr>
      <w:r w:rsidRPr="00050E04">
        <w:rPr>
          <w:rFonts w:ascii="Arial" w:eastAsia="Calibri" w:hAnsi="Arial" w:cs="Arial"/>
        </w:rPr>
        <w:t xml:space="preserve">Bogotá D.C. </w:t>
      </w:r>
      <w:r w:rsidRPr="00050E04">
        <w:rPr>
          <w:rFonts w:ascii="Arial" w:eastAsia="Calibri" w:hAnsi="Arial" w:cs="Arial"/>
          <w:noProof/>
        </w:rPr>
        <w:t>XX de XX de 202X</w:t>
      </w:r>
      <w:r w:rsidRPr="00050E04">
        <w:rPr>
          <w:rFonts w:ascii="Arial" w:eastAsia="Calibri" w:hAnsi="Arial" w:cs="Arial"/>
        </w:rPr>
        <w:tab/>
      </w:r>
      <w:r w:rsidRPr="00050E04">
        <w:rPr>
          <w:rFonts w:ascii="Arial" w:eastAsia="Calibri" w:hAnsi="Arial" w:cs="Arial"/>
        </w:rPr>
        <w:tab/>
      </w:r>
      <w:r w:rsidR="00050E04">
        <w:rPr>
          <w:rFonts w:ascii="Arial" w:eastAsia="Calibri" w:hAnsi="Arial" w:cs="Arial"/>
        </w:rPr>
        <w:tab/>
        <w:t xml:space="preserve">               IRIS        </w:t>
      </w:r>
    </w:p>
    <w:p w14:paraId="110FBA91" w14:textId="77777777" w:rsidR="00050E04" w:rsidRDefault="00050E04" w:rsidP="00050E04">
      <w:pPr>
        <w:rPr>
          <w:rFonts w:ascii="Arial" w:eastAsia="Calibri" w:hAnsi="Arial" w:cs="Arial"/>
        </w:rPr>
      </w:pPr>
    </w:p>
    <w:p w14:paraId="5DBC3FC3" w14:textId="213889EB" w:rsidR="009E0A3A" w:rsidRPr="00050E04" w:rsidRDefault="009E0A3A" w:rsidP="00050E04">
      <w:pPr>
        <w:rPr>
          <w:rFonts w:ascii="Arial" w:eastAsia="Calibri" w:hAnsi="Arial" w:cs="Arial"/>
        </w:rPr>
      </w:pPr>
      <w:proofErr w:type="spellStart"/>
      <w:r w:rsidRPr="00050E04">
        <w:rPr>
          <w:rFonts w:ascii="Arial" w:eastAsia="Calibri" w:hAnsi="Arial" w:cs="Arial"/>
        </w:rPr>
        <w:t>DoctorX</w:t>
      </w:r>
      <w:proofErr w:type="spellEnd"/>
    </w:p>
    <w:p w14:paraId="19E6FAB4" w14:textId="77777777" w:rsidR="009E0A3A" w:rsidRPr="00050E04" w:rsidRDefault="009E0A3A" w:rsidP="00050E04">
      <w:pPr>
        <w:rPr>
          <w:rFonts w:ascii="Arial" w:eastAsia="Calibri" w:hAnsi="Arial" w:cs="Arial"/>
          <w:b/>
          <w:bCs/>
          <w:noProof/>
        </w:rPr>
      </w:pPr>
      <w:r w:rsidRPr="00050E04">
        <w:rPr>
          <w:rFonts w:ascii="Arial" w:eastAsia="Calibri" w:hAnsi="Arial" w:cs="Arial"/>
          <w:b/>
          <w:bCs/>
          <w:noProof/>
        </w:rPr>
        <w:t>XXXXXX</w:t>
      </w:r>
    </w:p>
    <w:p w14:paraId="4D2C9438" w14:textId="77777777" w:rsidR="009E0A3A" w:rsidRPr="00050E04" w:rsidRDefault="009E0A3A" w:rsidP="00050E04">
      <w:pPr>
        <w:rPr>
          <w:rFonts w:ascii="Arial" w:eastAsia="Calibri" w:hAnsi="Arial" w:cs="Arial"/>
          <w:noProof/>
        </w:rPr>
      </w:pPr>
      <w:r w:rsidRPr="00050E04">
        <w:rPr>
          <w:rFonts w:ascii="Arial" w:eastAsia="Calibri" w:hAnsi="Arial" w:cs="Arial"/>
          <w:noProof/>
        </w:rPr>
        <w:t>SecretariX</w:t>
      </w:r>
    </w:p>
    <w:p w14:paraId="423F1776" w14:textId="77777777" w:rsidR="009E0A3A" w:rsidRPr="00050E04" w:rsidRDefault="009E0A3A" w:rsidP="00050E04">
      <w:pPr>
        <w:rPr>
          <w:rFonts w:ascii="Arial" w:eastAsia="Calibri" w:hAnsi="Arial" w:cs="Arial"/>
          <w:noProof/>
        </w:rPr>
      </w:pPr>
      <w:r w:rsidRPr="00050E04">
        <w:rPr>
          <w:rFonts w:ascii="Arial" w:eastAsia="Calibri" w:hAnsi="Arial" w:cs="Arial"/>
          <w:noProof/>
        </w:rPr>
        <w:t xml:space="preserve">Juzgado XXXXXX  </w:t>
      </w:r>
    </w:p>
    <w:p w14:paraId="0973F205" w14:textId="77777777" w:rsidR="009E0A3A" w:rsidRPr="00050E04" w:rsidRDefault="009E0A3A" w:rsidP="00050E04">
      <w:pPr>
        <w:rPr>
          <w:rFonts w:ascii="Arial" w:eastAsia="Calibri" w:hAnsi="Arial" w:cs="Arial"/>
          <w:noProof/>
        </w:rPr>
      </w:pPr>
      <w:r w:rsidRPr="00050E04">
        <w:rPr>
          <w:rFonts w:ascii="Arial" w:eastAsia="Calibri" w:hAnsi="Arial" w:cs="Arial"/>
          <w:noProof/>
        </w:rPr>
        <w:t xml:space="preserve">XXXX@cendoj.ramajudicial.gov.co </w:t>
      </w:r>
    </w:p>
    <w:p w14:paraId="40186FBA" w14:textId="77777777" w:rsidR="009E0A3A" w:rsidRPr="00050E04" w:rsidRDefault="009E0A3A" w:rsidP="00050E04">
      <w:pPr>
        <w:rPr>
          <w:rFonts w:ascii="Arial" w:eastAsia="Calibri" w:hAnsi="Arial" w:cs="Arial"/>
          <w:noProof/>
        </w:rPr>
      </w:pPr>
      <w:r w:rsidRPr="00050E04">
        <w:rPr>
          <w:rFonts w:ascii="Arial" w:eastAsia="Calibri" w:hAnsi="Arial" w:cs="Arial"/>
          <w:noProof/>
        </w:rPr>
        <w:t xml:space="preserve">XXXX – XXXXX    </w:t>
      </w:r>
    </w:p>
    <w:p w14:paraId="0482F81C" w14:textId="77777777" w:rsidR="009E0A3A" w:rsidRPr="00050E04" w:rsidRDefault="009E0A3A" w:rsidP="00050E04">
      <w:pPr>
        <w:rPr>
          <w:rFonts w:ascii="Arial" w:eastAsia="Calibri" w:hAnsi="Arial" w:cs="Arial"/>
          <w:noProof/>
        </w:rPr>
      </w:pPr>
    </w:p>
    <w:p w14:paraId="2F74ECDD" w14:textId="77777777" w:rsidR="009E0A3A" w:rsidRPr="00050E04" w:rsidRDefault="009E0A3A" w:rsidP="00050E04">
      <w:pPr>
        <w:rPr>
          <w:rFonts w:ascii="Arial" w:eastAsia="Calibri" w:hAnsi="Arial" w:cs="Arial"/>
        </w:rPr>
      </w:pPr>
      <w:r w:rsidRPr="00050E04">
        <w:rPr>
          <w:rFonts w:ascii="Arial" w:eastAsia="Calibri" w:hAnsi="Arial" w:cs="Arial"/>
        </w:rPr>
        <w:t xml:space="preserve">Referencia: </w:t>
      </w:r>
      <w:r w:rsidRPr="00050E04">
        <w:rPr>
          <w:rFonts w:ascii="Arial" w:eastAsia="Calibri" w:hAnsi="Arial" w:cs="Arial"/>
          <w:noProof/>
        </w:rPr>
        <w:t>Respuesta a su Oficio No. XXX del XX de XXXX de 202X</w:t>
      </w:r>
    </w:p>
    <w:p w14:paraId="33AFB7F2" w14:textId="77777777" w:rsidR="009E0A3A" w:rsidRPr="00050E04" w:rsidRDefault="009E0A3A" w:rsidP="00050E04">
      <w:pPr>
        <w:rPr>
          <w:rFonts w:ascii="Arial" w:eastAsia="Calibri" w:hAnsi="Arial" w:cs="Arial"/>
        </w:rPr>
      </w:pPr>
      <w:r w:rsidRPr="00050E04">
        <w:rPr>
          <w:rFonts w:ascii="Arial" w:eastAsia="Calibri" w:hAnsi="Arial" w:cs="Arial"/>
        </w:rPr>
        <w:t>Radicado: XXXX-XXX</w:t>
      </w:r>
      <w:r w:rsidRPr="00050E04">
        <w:rPr>
          <w:rFonts w:ascii="Arial" w:eastAsia="Calibri" w:hAnsi="Arial" w:cs="Arial"/>
        </w:rPr>
        <w:tab/>
      </w:r>
    </w:p>
    <w:p w14:paraId="77309AB3" w14:textId="77777777" w:rsidR="009E0A3A" w:rsidRPr="00050E04" w:rsidRDefault="009E0A3A" w:rsidP="00050E04">
      <w:pPr>
        <w:rPr>
          <w:rFonts w:ascii="Arial" w:eastAsia="Calibri" w:hAnsi="Arial" w:cs="Arial"/>
        </w:rPr>
      </w:pPr>
      <w:r w:rsidRPr="00050E04">
        <w:rPr>
          <w:rFonts w:ascii="Arial" w:eastAsia="Calibri" w:hAnsi="Arial" w:cs="Arial"/>
        </w:rPr>
        <w:t>Demandante:</w:t>
      </w:r>
      <w:r w:rsidRPr="00050E04">
        <w:rPr>
          <w:rFonts w:ascii="Arial" w:eastAsia="Calibri" w:hAnsi="Arial" w:cs="Arial"/>
          <w:noProof/>
        </w:rPr>
        <w:t xml:space="preserve"> XXXXX  </w:t>
      </w:r>
      <w:r w:rsidRPr="00050E04">
        <w:rPr>
          <w:rFonts w:ascii="Arial" w:eastAsia="Calibri" w:hAnsi="Arial" w:cs="Arial"/>
          <w:noProof/>
        </w:rPr>
        <w:tab/>
      </w:r>
    </w:p>
    <w:p w14:paraId="1EABB26D" w14:textId="77777777" w:rsidR="009E0A3A" w:rsidRPr="00050E04" w:rsidRDefault="009E0A3A" w:rsidP="00050E04">
      <w:pPr>
        <w:rPr>
          <w:rFonts w:ascii="Arial" w:eastAsia="Calibri" w:hAnsi="Arial" w:cs="Arial"/>
        </w:rPr>
      </w:pPr>
      <w:r w:rsidRPr="00050E04">
        <w:rPr>
          <w:rFonts w:ascii="Arial" w:eastAsia="Calibri" w:hAnsi="Arial" w:cs="Arial"/>
        </w:rPr>
        <w:t xml:space="preserve">Demandado: XXXXXXXX  </w:t>
      </w:r>
    </w:p>
    <w:p w14:paraId="3BE8BA91" w14:textId="77777777" w:rsidR="009E0A3A" w:rsidRPr="00050E04" w:rsidRDefault="009E0A3A" w:rsidP="00050E04">
      <w:pPr>
        <w:rPr>
          <w:rFonts w:ascii="Arial" w:eastAsia="Calibri" w:hAnsi="Arial" w:cs="Arial"/>
          <w:noProof/>
        </w:rPr>
      </w:pPr>
      <w:r w:rsidRPr="00050E04">
        <w:rPr>
          <w:rFonts w:ascii="Arial" w:eastAsia="Calibri" w:hAnsi="Arial" w:cs="Arial"/>
        </w:rPr>
        <w:t>Radicado Superintendencia: XXXXXX</w:t>
      </w:r>
    </w:p>
    <w:p w14:paraId="6A4A24A4" w14:textId="77777777" w:rsidR="009E0A3A" w:rsidRPr="00050E04" w:rsidRDefault="009E0A3A" w:rsidP="00050E04">
      <w:pPr>
        <w:rPr>
          <w:rFonts w:ascii="Arial" w:eastAsia="Calibri" w:hAnsi="Arial" w:cs="Arial"/>
        </w:rPr>
      </w:pPr>
    </w:p>
    <w:p w14:paraId="396C8ADC" w14:textId="5934F99E" w:rsidR="009E0A3A" w:rsidRPr="00050E04" w:rsidRDefault="009E0A3A" w:rsidP="00050E04">
      <w:pPr>
        <w:rPr>
          <w:rFonts w:ascii="Arial" w:hAnsi="Arial" w:cs="Arial"/>
        </w:rPr>
      </w:pPr>
      <w:r w:rsidRPr="00050E04">
        <w:rPr>
          <w:rFonts w:ascii="Arial" w:hAnsi="Arial" w:cs="Arial"/>
        </w:rPr>
        <w:t>Respetad</w:t>
      </w:r>
      <w:r w:rsidR="00050E04">
        <w:rPr>
          <w:rFonts w:ascii="Arial" w:hAnsi="Arial" w:cs="Arial"/>
        </w:rPr>
        <w:t>o</w:t>
      </w:r>
      <w:r w:rsidRPr="00050E04">
        <w:rPr>
          <w:rFonts w:ascii="Arial" w:hAnsi="Arial" w:cs="Arial"/>
        </w:rPr>
        <w:t xml:space="preserve"> </w:t>
      </w:r>
      <w:proofErr w:type="spellStart"/>
      <w:r w:rsidRPr="00050E04">
        <w:rPr>
          <w:rFonts w:ascii="Arial" w:hAnsi="Arial" w:cs="Arial"/>
        </w:rPr>
        <w:t>DoctorX</w:t>
      </w:r>
      <w:proofErr w:type="spellEnd"/>
      <w:r w:rsidRPr="00050E04">
        <w:rPr>
          <w:rFonts w:ascii="Arial" w:hAnsi="Arial" w:cs="Arial"/>
        </w:rPr>
        <w:t xml:space="preserve"> XXX, </w:t>
      </w:r>
    </w:p>
    <w:p w14:paraId="158807D2" w14:textId="77777777" w:rsidR="00E13FF4" w:rsidRPr="00050E04" w:rsidRDefault="00E13FF4" w:rsidP="00050E04">
      <w:pPr>
        <w:rPr>
          <w:rFonts w:ascii="Arial" w:hAnsi="Arial" w:cs="Arial"/>
        </w:rPr>
      </w:pPr>
    </w:p>
    <w:p w14:paraId="3EF03A5E" w14:textId="32BF2936" w:rsidR="00050E04" w:rsidRPr="00050E04" w:rsidRDefault="00050E04" w:rsidP="00050E04">
      <w:pPr>
        <w:jc w:val="both"/>
        <w:rPr>
          <w:rFonts w:ascii="Arial" w:hAnsi="Arial" w:cs="Arial"/>
        </w:rPr>
      </w:pPr>
      <w:r w:rsidRPr="00050E04">
        <w:rPr>
          <w:rFonts w:ascii="Arial" w:hAnsi="Arial" w:cs="Arial"/>
        </w:rPr>
        <w:t xml:space="preserve">En atención al asunto de la referencia, en el cual se informa que mediante auto se dispuso comunicar a la Superintendencia de Notariado y Registro, SNR, sobre la admisión de la demanda, con el fin de que se efectúen las declaraciones que se consideren pertinentes en el marco de lo establecido </w:t>
      </w:r>
      <w:r>
        <w:rPr>
          <w:rFonts w:ascii="Arial" w:hAnsi="Arial" w:cs="Arial"/>
        </w:rPr>
        <w:t>en la Ley 1561 de 2012</w:t>
      </w:r>
      <w:r w:rsidRPr="00050E04">
        <w:rPr>
          <w:rFonts w:ascii="Arial" w:hAnsi="Arial" w:cs="Arial"/>
        </w:rPr>
        <w:t>, sin que en el oficio se aporten datos pertinentes de registro del predio, le informamos lo siguiente:</w:t>
      </w:r>
    </w:p>
    <w:p w14:paraId="20FC1073" w14:textId="77777777" w:rsidR="00050E04" w:rsidRPr="00050E04" w:rsidRDefault="00050E04" w:rsidP="00050E04">
      <w:pPr>
        <w:jc w:val="both"/>
        <w:rPr>
          <w:rFonts w:ascii="Arial" w:hAnsi="Arial" w:cs="Arial"/>
        </w:rPr>
      </w:pPr>
    </w:p>
    <w:p w14:paraId="010FDFA0" w14:textId="77777777" w:rsidR="00050E04" w:rsidRPr="00050E04" w:rsidRDefault="00050E04" w:rsidP="00050E04">
      <w:pPr>
        <w:jc w:val="both"/>
        <w:rPr>
          <w:rFonts w:ascii="Arial" w:hAnsi="Arial" w:cs="Arial"/>
        </w:rPr>
      </w:pPr>
      <w:r w:rsidRPr="00050E04">
        <w:rPr>
          <w:rFonts w:ascii="Arial" w:hAnsi="Arial" w:cs="Arial"/>
        </w:rPr>
        <w:t>El literal b) del artículo 2 de la Ley 1579 de 2012 establece el principio de especialidad en el registro inmobiliario al disponer: “(…)</w:t>
      </w:r>
      <w:r w:rsidRPr="00050E04">
        <w:rPr>
          <w:rFonts w:ascii="Arial" w:hAnsi="Arial" w:cs="Arial"/>
          <w:color w:val="000000"/>
        </w:rPr>
        <w:t> </w:t>
      </w:r>
      <w:r w:rsidRPr="00050E04">
        <w:rPr>
          <w:rFonts w:ascii="Arial" w:hAnsi="Arial" w:cs="Arial"/>
          <w:b/>
        </w:rPr>
        <w:t>Especialidad</w:t>
      </w:r>
      <w:r w:rsidRPr="00050E04">
        <w:rPr>
          <w:rFonts w:ascii="Arial" w:hAnsi="Arial" w:cs="Arial"/>
        </w:rPr>
        <w:t xml:space="preserve">. A cada unidad inmobiliaria se le asignará </w:t>
      </w:r>
      <w:r w:rsidRPr="00050E04">
        <w:rPr>
          <w:rFonts w:ascii="Arial" w:hAnsi="Arial" w:cs="Arial"/>
          <w:b/>
          <w:u w:val="single"/>
        </w:rPr>
        <w:t>una matrícula única</w:t>
      </w:r>
      <w:r w:rsidRPr="00050E04">
        <w:rPr>
          <w:rFonts w:ascii="Arial" w:hAnsi="Arial" w:cs="Arial"/>
        </w:rPr>
        <w:t>, en la cual se consignará cronológicamente toda la historia jurídica del respectivo bien raíz; (…)” (negrillas y subrayas fuera de texto).</w:t>
      </w:r>
    </w:p>
    <w:p w14:paraId="5902BA6A" w14:textId="77777777" w:rsidR="00050E04" w:rsidRPr="00050E04" w:rsidRDefault="00050E04" w:rsidP="00050E04">
      <w:pPr>
        <w:jc w:val="both"/>
        <w:rPr>
          <w:rFonts w:ascii="Arial" w:hAnsi="Arial" w:cs="Arial"/>
        </w:rPr>
      </w:pPr>
    </w:p>
    <w:p w14:paraId="58B664AD" w14:textId="77777777" w:rsidR="00050E04" w:rsidRPr="00050E04" w:rsidRDefault="00050E04" w:rsidP="00050E04">
      <w:pPr>
        <w:jc w:val="both"/>
        <w:rPr>
          <w:rFonts w:ascii="Arial" w:hAnsi="Arial" w:cs="Arial"/>
        </w:rPr>
      </w:pPr>
      <w:r w:rsidRPr="00050E04">
        <w:rPr>
          <w:rFonts w:ascii="Arial" w:hAnsi="Arial" w:cs="Arial"/>
        </w:rPr>
        <w:t>En concordancia con lo anterior, el artículo 8 ibídem, dispone que la matrícula inmobiliaria</w:t>
      </w:r>
      <w:r w:rsidRPr="00050E04">
        <w:rPr>
          <w:rFonts w:ascii="Arial" w:hAnsi="Arial" w:cs="Arial"/>
          <w:color w:val="000000"/>
        </w:rPr>
        <w:t xml:space="preserve"> </w:t>
      </w:r>
      <w:r w:rsidRPr="00050E04">
        <w:rPr>
          <w:rFonts w:ascii="Arial" w:hAnsi="Arial" w:cs="Arial"/>
        </w:rPr>
        <w:t>es un folio destinado a la inscripción de los actos, contratos y providencias referente a un bien raíz, y en ella constará la naturaleza jurídica de cada uno de los actos sometidos a registro, como: tradición, gravámenes, limitaciones y afectaciones, medidas cautelares, tenencia, falsa tradición, cancelaciones y otros. </w:t>
      </w:r>
    </w:p>
    <w:p w14:paraId="684122ED" w14:textId="77777777" w:rsidR="00050E04" w:rsidRPr="00050E04" w:rsidRDefault="00050E04" w:rsidP="00050E04">
      <w:pPr>
        <w:jc w:val="both"/>
        <w:rPr>
          <w:rFonts w:ascii="Arial" w:hAnsi="Arial" w:cs="Arial"/>
        </w:rPr>
      </w:pPr>
    </w:p>
    <w:p w14:paraId="25E5D563" w14:textId="77777777" w:rsidR="00050E04" w:rsidRPr="00050E04" w:rsidRDefault="00050E04" w:rsidP="00050E04">
      <w:pPr>
        <w:jc w:val="both"/>
        <w:rPr>
          <w:rFonts w:ascii="Arial" w:hAnsi="Arial" w:cs="Arial"/>
        </w:rPr>
      </w:pPr>
      <w:r w:rsidRPr="00050E04">
        <w:rPr>
          <w:rFonts w:ascii="Arial" w:hAnsi="Arial" w:cs="Arial"/>
        </w:rPr>
        <w:t>Ahora bien, el artículo 29 de la Ley 1579 de 2012 dispone que para que un título pueda ser inscrito en registro, se debe señalar</w:t>
      </w:r>
      <w:r w:rsidRPr="00050E04">
        <w:rPr>
          <w:rFonts w:ascii="Arial" w:hAnsi="Arial" w:cs="Arial"/>
          <w:color w:val="000000"/>
        </w:rPr>
        <w:t xml:space="preserve"> </w:t>
      </w:r>
      <w:r w:rsidRPr="00050E04">
        <w:rPr>
          <w:rFonts w:ascii="Arial" w:hAnsi="Arial" w:cs="Arial"/>
        </w:rPr>
        <w:t>la procedencia inmediata del dominio o del derecho real respectivo, mediante la cita del título antecedente, la matrícula inmobiliaria o los datos de su registro, si al inmueble no se le ha asignado matrícula por encontrarse inscrito en los libros del antiguo sistema, de no contarse con esta información, no procederá la inscripción, a menos que ante el registrador se demuestre la procedencia con el respectivo título inscrito. </w:t>
      </w:r>
    </w:p>
    <w:p w14:paraId="7D37F108" w14:textId="77777777" w:rsidR="00050E04" w:rsidRPr="00050E04" w:rsidRDefault="00050E04" w:rsidP="00050E04">
      <w:pPr>
        <w:jc w:val="both"/>
        <w:rPr>
          <w:rFonts w:ascii="Arial" w:hAnsi="Arial" w:cs="Arial"/>
        </w:rPr>
      </w:pPr>
    </w:p>
    <w:p w14:paraId="6626B757" w14:textId="77777777" w:rsidR="00050E04" w:rsidRPr="00050E04" w:rsidRDefault="00050E04" w:rsidP="00050E04">
      <w:pPr>
        <w:jc w:val="both"/>
        <w:rPr>
          <w:rFonts w:ascii="Arial" w:hAnsi="Arial" w:cs="Arial"/>
          <w:color w:val="000000"/>
        </w:rPr>
      </w:pPr>
      <w:r w:rsidRPr="00050E04">
        <w:rPr>
          <w:rFonts w:ascii="Arial" w:hAnsi="Arial" w:cs="Arial"/>
        </w:rPr>
        <w:lastRenderedPageBreak/>
        <w:t>Es importante señalar que la apertura del folio de matrícula inmobiliaria se hará por el registrador de instrumentos públicos ya sea de oficio o a solicitud de parte, tal como lo establece el artículo 48 de la Ley 1579 de 2012, que reza: “</w:t>
      </w:r>
      <w:r w:rsidRPr="00050E04">
        <w:rPr>
          <w:rStyle w:val="Textoennegrita"/>
          <w:rFonts w:ascii="Arial" w:eastAsia="Calibri" w:hAnsi="Arial" w:cs="Arial"/>
          <w:color w:val="000000"/>
        </w:rPr>
        <w:t xml:space="preserve">Artículo 48. </w:t>
      </w:r>
      <w:r w:rsidRPr="00050E04">
        <w:rPr>
          <w:rStyle w:val="nfasis"/>
          <w:rFonts w:ascii="Arial" w:hAnsi="Arial" w:cs="Arial"/>
          <w:color w:val="000000"/>
        </w:rPr>
        <w:t>Apertura de folio de matrícula</w:t>
      </w:r>
      <w:r w:rsidRPr="00050E04">
        <w:rPr>
          <w:rFonts w:ascii="Arial" w:hAnsi="Arial" w:cs="Arial"/>
          <w:color w:val="000000"/>
        </w:rPr>
        <w:t>. El folio de matrícula se abrirá a solicitud de parte o de oficio por el Registrador, así: </w:t>
      </w:r>
    </w:p>
    <w:p w14:paraId="7654731F" w14:textId="77777777" w:rsidR="00050E04" w:rsidRPr="00050E04" w:rsidRDefault="00050E04" w:rsidP="00050E04">
      <w:pPr>
        <w:jc w:val="both"/>
        <w:rPr>
          <w:rFonts w:ascii="Arial" w:hAnsi="Arial" w:cs="Arial"/>
          <w:color w:val="000000"/>
        </w:rPr>
      </w:pPr>
      <w:r w:rsidRPr="00050E04">
        <w:rPr>
          <w:rFonts w:ascii="Arial" w:hAnsi="Arial" w:cs="Arial"/>
          <w:color w:val="000000"/>
        </w:rPr>
        <w:t>  </w:t>
      </w:r>
    </w:p>
    <w:p w14:paraId="20D16965" w14:textId="77777777" w:rsidR="00050E04" w:rsidRPr="00050E04" w:rsidRDefault="00050E04" w:rsidP="00050E04">
      <w:pPr>
        <w:jc w:val="both"/>
        <w:rPr>
          <w:rFonts w:ascii="Arial" w:hAnsi="Arial" w:cs="Arial"/>
          <w:color w:val="000000"/>
        </w:rPr>
      </w:pPr>
      <w:r w:rsidRPr="00050E04">
        <w:rPr>
          <w:rFonts w:ascii="Arial" w:hAnsi="Arial" w:cs="Arial"/>
          <w:color w:val="000000"/>
        </w:rPr>
        <w:t>A solicitud de parte cuando los interesados, presenten ante la correspondiente Oficina de Registro los títulos que amparan sus derechos sobre bienes raíces con las debidas notas del registro, y con base en ellos se expiden las certificaciones a que haya lugar, las cuales servirán de antecedente o medio probatorio para la iniciación de procesos ordinarios para clarificar la propiedad o saneamiento de la misma. Se abrirá el folio de matrícula respectivo si es procedente de conformidad con esta ley. </w:t>
      </w:r>
    </w:p>
    <w:p w14:paraId="1CC5085B" w14:textId="77777777" w:rsidR="00050E04" w:rsidRDefault="00050E04" w:rsidP="00050E04">
      <w:pPr>
        <w:jc w:val="both"/>
        <w:rPr>
          <w:rFonts w:ascii="Arial" w:hAnsi="Arial" w:cs="Arial"/>
          <w:color w:val="000000"/>
        </w:rPr>
      </w:pPr>
      <w:r w:rsidRPr="00050E04">
        <w:rPr>
          <w:rFonts w:ascii="Arial" w:hAnsi="Arial" w:cs="Arial"/>
          <w:color w:val="000000"/>
        </w:rPr>
        <w:t>De oficio, cuando se traslada la tradición del Antiguo Sistema de Registro al Sistema Vigente de Registro”. </w:t>
      </w:r>
    </w:p>
    <w:p w14:paraId="6A9CD0FC" w14:textId="77777777" w:rsidR="00050E04" w:rsidRPr="00050E04" w:rsidRDefault="00050E04" w:rsidP="00050E04">
      <w:pPr>
        <w:jc w:val="both"/>
        <w:rPr>
          <w:rFonts w:ascii="Arial" w:hAnsi="Arial" w:cs="Arial"/>
          <w:color w:val="000000"/>
        </w:rPr>
      </w:pPr>
    </w:p>
    <w:p w14:paraId="1727DF21" w14:textId="2D841DB8" w:rsidR="00050E04" w:rsidRPr="00050E04" w:rsidRDefault="00050E04" w:rsidP="00050E04">
      <w:pPr>
        <w:jc w:val="both"/>
        <w:rPr>
          <w:rFonts w:ascii="Arial" w:hAnsi="Arial" w:cs="Arial"/>
        </w:rPr>
      </w:pPr>
      <w:r w:rsidRPr="00050E04">
        <w:rPr>
          <w:rFonts w:ascii="Arial" w:hAnsi="Arial" w:cs="Arial"/>
        </w:rPr>
        <w:t>Así las cosas, para proceder conforme a nuestras competencias, es necesario que nos indique el número de folio de matrícula inmobiliaria que identifique registralmente el inmueble objeto de</w:t>
      </w:r>
      <w:r>
        <w:rPr>
          <w:rFonts w:ascii="Arial" w:hAnsi="Arial" w:cs="Arial"/>
        </w:rPr>
        <w:t xml:space="preserve"> la</w:t>
      </w:r>
      <w:r w:rsidRPr="00050E04">
        <w:rPr>
          <w:rFonts w:ascii="Arial" w:hAnsi="Arial" w:cs="Arial"/>
        </w:rPr>
        <w:t xml:space="preserve"> solicitud o la información de los libros de antiguo sistema que permitan su ubicación en los archivos de la respectiva Oficina de Registro de Instrumentos Públicos, ya que con los datos aportados no es posible el pronunciamiento de la entidad, ya que como se dijo anteriormente, cada bien raíz debe estar identificado con una matrícula inmobiliaria. En caso que el predio a prescribir o el de mayor extensión no tenga asignado un folio de matrícula inmobiliaria, se podría presumir que se trata de un predio baldío.  </w:t>
      </w:r>
    </w:p>
    <w:p w14:paraId="6FA7BABE" w14:textId="77777777" w:rsidR="00050E04" w:rsidRPr="00050E04" w:rsidRDefault="00050E04" w:rsidP="00050E04">
      <w:pPr>
        <w:jc w:val="both"/>
        <w:rPr>
          <w:rFonts w:ascii="Arial" w:hAnsi="Arial" w:cs="Arial"/>
        </w:rPr>
      </w:pPr>
    </w:p>
    <w:p w14:paraId="10B40F5A" w14:textId="77777777" w:rsidR="00050E04" w:rsidRPr="00050E04" w:rsidRDefault="00050E04" w:rsidP="00050E04">
      <w:pPr>
        <w:jc w:val="both"/>
        <w:rPr>
          <w:rFonts w:ascii="Arial" w:hAnsi="Arial" w:cs="Arial"/>
        </w:rPr>
      </w:pPr>
      <w:r w:rsidRPr="00050E04">
        <w:rPr>
          <w:rFonts w:ascii="Arial" w:hAnsi="Arial" w:cs="Arial"/>
        </w:rPr>
        <w:t xml:space="preserve">Por último, se informa que en caso de haberse omitido aportar el dato del folio de matrícula inmobiliaria, éste deberá ser radicado junto con los respectivos anexos al correo electrónico </w:t>
      </w:r>
      <w:hyperlink r:id="rId7" w:history="1">
        <w:r w:rsidRPr="00050E04">
          <w:rPr>
            <w:rStyle w:val="Hipervnculo"/>
            <w:rFonts w:ascii="Arial" w:hAnsi="Arial" w:cs="Arial"/>
          </w:rPr>
          <w:t>correspondencia@supernotariado.gov.co</w:t>
        </w:r>
      </w:hyperlink>
      <w:r w:rsidRPr="00050E04">
        <w:rPr>
          <w:rFonts w:ascii="Arial" w:hAnsi="Arial" w:cs="Arial"/>
        </w:rPr>
        <w:t xml:space="preserve">, para dar trámite de fondo a la solicitud.  </w:t>
      </w:r>
    </w:p>
    <w:p w14:paraId="492171CF" w14:textId="77777777" w:rsidR="00E13FF4" w:rsidRPr="00050E04" w:rsidRDefault="00E13FF4" w:rsidP="00050E04">
      <w:pPr>
        <w:rPr>
          <w:rFonts w:ascii="Arial" w:hAnsi="Arial" w:cs="Arial"/>
        </w:rPr>
      </w:pPr>
    </w:p>
    <w:p w14:paraId="144ED8D1" w14:textId="77777777" w:rsidR="00B16B96" w:rsidRPr="00581EBE" w:rsidRDefault="00B16B96" w:rsidP="00B16B96">
      <w:pPr>
        <w:jc w:val="both"/>
        <w:rPr>
          <w:rFonts w:ascii="Arial" w:hAnsi="Arial" w:cs="Arial"/>
          <w:sz w:val="23"/>
          <w:szCs w:val="23"/>
        </w:rPr>
      </w:pPr>
      <w:r w:rsidRPr="00581EBE">
        <w:rPr>
          <w:rFonts w:ascii="Arial" w:hAnsi="Arial" w:cs="Arial"/>
          <w:sz w:val="23"/>
          <w:szCs w:val="23"/>
        </w:rPr>
        <w:t>Cordialmente,</w:t>
      </w:r>
    </w:p>
    <w:p w14:paraId="2317EE10" w14:textId="57AC9EA4" w:rsidR="00E13FF4" w:rsidRPr="00050E04" w:rsidRDefault="00E13FF4" w:rsidP="00050E04">
      <w:pPr>
        <w:rPr>
          <w:rFonts w:ascii="Arial" w:hAnsi="Arial" w:cs="Arial"/>
        </w:rPr>
      </w:pPr>
    </w:p>
    <w:p w14:paraId="6814A9D0" w14:textId="77777777" w:rsidR="00E13FF4" w:rsidRPr="00050E04" w:rsidRDefault="00E13FF4" w:rsidP="00050E04">
      <w:pPr>
        <w:rPr>
          <w:rFonts w:ascii="Arial" w:hAnsi="Arial" w:cs="Arial"/>
        </w:rPr>
      </w:pPr>
    </w:p>
    <w:p w14:paraId="0F171D78" w14:textId="77777777" w:rsidR="009E0A3A" w:rsidRPr="00050E04" w:rsidRDefault="009E0A3A" w:rsidP="00050E04">
      <w:pPr>
        <w:rPr>
          <w:rFonts w:ascii="Arial" w:hAnsi="Arial" w:cs="Arial"/>
          <w:color w:val="000000"/>
        </w:rPr>
      </w:pPr>
      <w:bookmarkStart w:id="0" w:name="_Hlk106183852"/>
      <w:r w:rsidRPr="00050E04">
        <w:rPr>
          <w:rFonts w:ascii="Arial" w:hAnsi="Arial" w:cs="Arial"/>
          <w:color w:val="000000"/>
        </w:rPr>
        <w:t>Superintendente Delegado para la Protección,</w:t>
      </w:r>
    </w:p>
    <w:p w14:paraId="04D2335A" w14:textId="77777777" w:rsidR="009E0A3A" w:rsidRPr="00050E04" w:rsidRDefault="009E0A3A" w:rsidP="00050E04">
      <w:pPr>
        <w:rPr>
          <w:rFonts w:ascii="Arial" w:hAnsi="Arial" w:cs="Arial"/>
          <w:color w:val="000000"/>
        </w:rPr>
      </w:pPr>
      <w:r w:rsidRPr="00050E04">
        <w:rPr>
          <w:rFonts w:ascii="Arial" w:hAnsi="Arial" w:cs="Arial"/>
          <w:color w:val="000000"/>
        </w:rPr>
        <w:t>Restitución y Formalización de Tierras.</w:t>
      </w:r>
    </w:p>
    <w:p w14:paraId="0F08C45D" w14:textId="77777777" w:rsidR="009E0A3A" w:rsidRPr="00050E04" w:rsidRDefault="009E0A3A" w:rsidP="00050E04">
      <w:pPr>
        <w:rPr>
          <w:rFonts w:ascii="Arial" w:hAnsi="Arial" w:cs="Arial"/>
          <w:color w:val="000000"/>
        </w:rPr>
      </w:pPr>
    </w:p>
    <w:p w14:paraId="5E61CDE5" w14:textId="77777777" w:rsidR="009E0A3A" w:rsidRPr="00050E04" w:rsidRDefault="009E0A3A" w:rsidP="00050E04">
      <w:pPr>
        <w:rPr>
          <w:rFonts w:ascii="Arial" w:hAnsi="Arial" w:cs="Arial"/>
          <w:color w:val="000000"/>
        </w:rPr>
      </w:pPr>
    </w:p>
    <w:p w14:paraId="6924A72D" w14:textId="6B8D05D7" w:rsidR="009E0A3A" w:rsidRPr="00B16B96" w:rsidRDefault="009E0A3A" w:rsidP="00050E04">
      <w:pPr>
        <w:rPr>
          <w:rFonts w:ascii="Arial" w:hAnsi="Arial" w:cs="Arial"/>
          <w:color w:val="000000"/>
          <w:sz w:val="18"/>
          <w:szCs w:val="18"/>
        </w:rPr>
      </w:pPr>
      <w:r w:rsidRPr="00B16B96">
        <w:rPr>
          <w:rFonts w:ascii="Arial" w:hAnsi="Arial" w:cs="Arial"/>
          <w:color w:val="000000"/>
          <w:sz w:val="18"/>
          <w:szCs w:val="18"/>
        </w:rPr>
        <w:t>Proyectó</w:t>
      </w:r>
      <w:r w:rsidR="00B16B96">
        <w:rPr>
          <w:rFonts w:ascii="Arial" w:hAnsi="Arial" w:cs="Arial"/>
          <w:color w:val="000000"/>
          <w:sz w:val="18"/>
          <w:szCs w:val="18"/>
        </w:rPr>
        <w:t xml:space="preserve">: </w:t>
      </w:r>
    </w:p>
    <w:p w14:paraId="3E2E5326" w14:textId="1C25EC77" w:rsidR="009E0A3A" w:rsidRPr="00B16B96" w:rsidRDefault="009E0A3A" w:rsidP="00050E04">
      <w:pPr>
        <w:rPr>
          <w:rFonts w:ascii="Arial" w:hAnsi="Arial" w:cs="Arial"/>
          <w:color w:val="000000"/>
          <w:sz w:val="18"/>
          <w:szCs w:val="18"/>
        </w:rPr>
      </w:pPr>
      <w:r w:rsidRPr="00B16B96">
        <w:rPr>
          <w:rFonts w:ascii="Arial" w:hAnsi="Arial" w:cs="Arial"/>
          <w:color w:val="000000"/>
          <w:sz w:val="18"/>
          <w:szCs w:val="18"/>
        </w:rPr>
        <w:t>Revisó:</w:t>
      </w:r>
      <w:r w:rsidRPr="00B16B96">
        <w:rPr>
          <w:rFonts w:ascii="Arial" w:hAnsi="Arial" w:cs="Arial"/>
          <w:color w:val="000000"/>
          <w:sz w:val="18"/>
          <w:szCs w:val="18"/>
        </w:rPr>
        <w:tab/>
      </w:r>
    </w:p>
    <w:p w14:paraId="12389E91" w14:textId="29A2AEBD" w:rsidR="009E0A3A" w:rsidRPr="00B16B96" w:rsidRDefault="009E0A3A" w:rsidP="00050E04">
      <w:pPr>
        <w:rPr>
          <w:rFonts w:ascii="Arial" w:hAnsi="Arial" w:cs="Arial"/>
          <w:color w:val="000000"/>
          <w:sz w:val="18"/>
          <w:szCs w:val="18"/>
        </w:rPr>
      </w:pPr>
      <w:r w:rsidRPr="00B16B96">
        <w:rPr>
          <w:rFonts w:ascii="Arial" w:hAnsi="Arial" w:cs="Arial"/>
          <w:color w:val="000000"/>
          <w:sz w:val="18"/>
          <w:szCs w:val="18"/>
        </w:rPr>
        <w:t>Revisó:</w:t>
      </w:r>
      <w:r w:rsidRPr="00B16B96">
        <w:rPr>
          <w:rFonts w:ascii="Arial" w:hAnsi="Arial" w:cs="Arial"/>
          <w:color w:val="000000"/>
          <w:sz w:val="18"/>
          <w:szCs w:val="18"/>
        </w:rPr>
        <w:tab/>
      </w:r>
      <w:bookmarkStart w:id="1" w:name="_GoBack"/>
      <w:bookmarkEnd w:id="1"/>
      <w:r w:rsidRPr="00B16B96">
        <w:rPr>
          <w:rFonts w:ascii="Arial" w:hAnsi="Arial" w:cs="Arial"/>
          <w:color w:val="000000"/>
          <w:sz w:val="18"/>
          <w:szCs w:val="18"/>
        </w:rPr>
        <w:tab/>
      </w:r>
      <w:r w:rsidRPr="00B16B96">
        <w:rPr>
          <w:rFonts w:ascii="Arial" w:hAnsi="Arial" w:cs="Arial"/>
          <w:color w:val="000000"/>
          <w:sz w:val="18"/>
          <w:szCs w:val="18"/>
        </w:rPr>
        <w:tab/>
      </w:r>
      <w:r w:rsidRPr="00B16B96">
        <w:rPr>
          <w:rFonts w:ascii="Arial" w:hAnsi="Arial" w:cs="Arial"/>
          <w:color w:val="000000"/>
          <w:sz w:val="18"/>
          <w:szCs w:val="18"/>
        </w:rPr>
        <w:tab/>
      </w:r>
      <w:r w:rsidRPr="00B16B96">
        <w:rPr>
          <w:rFonts w:ascii="Arial" w:hAnsi="Arial" w:cs="Arial"/>
          <w:color w:val="000000"/>
          <w:sz w:val="18"/>
          <w:szCs w:val="18"/>
        </w:rPr>
        <w:tab/>
        <w:t>TRD: 400.20.2</w:t>
      </w:r>
    </w:p>
    <w:bookmarkEnd w:id="0"/>
    <w:p w14:paraId="0D25BAA1" w14:textId="77777777" w:rsidR="00E13FF4" w:rsidRPr="00050E04" w:rsidRDefault="00E13FF4" w:rsidP="00050E04">
      <w:pPr>
        <w:rPr>
          <w:rFonts w:ascii="Arial" w:hAnsi="Arial" w:cs="Arial"/>
        </w:rPr>
      </w:pPr>
    </w:p>
    <w:sectPr w:rsidR="00E13FF4" w:rsidRPr="00050E04" w:rsidSect="00D20320">
      <w:headerReference w:type="even" r:id="rId8"/>
      <w:headerReference w:type="default" r:id="rId9"/>
      <w:footerReference w:type="even" r:id="rId10"/>
      <w:footerReference w:type="default" r:id="rId11"/>
      <w:headerReference w:type="first" r:id="rId12"/>
      <w:footerReference w:type="first" r:id="rId13"/>
      <w:pgSz w:w="12242" w:h="15842" w:code="1"/>
      <w:pgMar w:top="1701" w:right="1134" w:bottom="1134" w:left="1701" w:header="510"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F6458" w14:textId="77777777" w:rsidR="00450A7E" w:rsidRDefault="00450A7E">
      <w:r>
        <w:separator/>
      </w:r>
    </w:p>
  </w:endnote>
  <w:endnote w:type="continuationSeparator" w:id="0">
    <w:p w14:paraId="3AE322A5" w14:textId="77777777" w:rsidR="00450A7E" w:rsidRDefault="0045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2E00" w14:textId="77777777" w:rsidR="004527B7" w:rsidRDefault="004527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88111" w14:textId="77777777" w:rsidR="002759D5" w:rsidRDefault="00450A7E" w:rsidP="002759D5">
    <w:pPr>
      <w:pStyle w:val="Sinespaciado"/>
      <w:rPr>
        <w:rFonts w:ascii="Calibri Light" w:hAnsi="Calibri Light"/>
        <w:b/>
        <w:color w:val="A6A6A6"/>
        <w:sz w:val="20"/>
        <w:szCs w:val="20"/>
        <w:lang w:val="es-MX"/>
      </w:rPr>
    </w:pPr>
    <w:r>
      <w:rPr>
        <w:noProof/>
        <w:szCs w:val="16"/>
        <w:lang w:eastAsia="es-CO"/>
      </w:rPr>
      <w:pict w14:anchorId="190361C5">
        <v:shapetype id="_x0000_t202" coordsize="21600,21600" o:spt="202" path="m,l,21600r21600,l21600,xe">
          <v:stroke joinstyle="miter"/>
          <v:path gradientshapeok="t" o:connecttype="rect"/>
        </v:shapetype>
        <v:shape id="_x0000_s2049" type="#_x0000_t202" style="position:absolute;margin-left:229.2pt;margin-top:7.45pt;width:252.7pt;height:64.25pt;z-index:1" filled="f" stroked="f">
          <v:textbox style="mso-next-textbox:#_x0000_s2049">
            <w:txbxContent>
              <w:p w14:paraId="31CA71C6" w14:textId="77777777" w:rsidR="00613B05" w:rsidRPr="008336D2" w:rsidRDefault="00613B05"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3E7B7D0A" w14:textId="77777777" w:rsid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 xml:space="preserve">Calle 26 No. </w:t>
                </w:r>
                <w:r w:rsidR="002C11CD" w:rsidRPr="008336D2">
                  <w:rPr>
                    <w:rFonts w:ascii="Arial" w:hAnsi="Arial" w:cs="Arial"/>
                    <w:color w:val="000000"/>
                    <w:sz w:val="16"/>
                    <w:szCs w:val="16"/>
                  </w:rPr>
                  <w:t>13</w:t>
                </w:r>
                <w:r w:rsidR="008336D2">
                  <w:rPr>
                    <w:rFonts w:ascii="Arial" w:hAnsi="Arial" w:cs="Arial"/>
                    <w:color w:val="000000"/>
                    <w:sz w:val="16"/>
                    <w:szCs w:val="16"/>
                  </w:rPr>
                  <w:t xml:space="preserve"> </w:t>
                </w:r>
                <w:r w:rsidR="002C11CD" w:rsidRPr="008336D2">
                  <w:rPr>
                    <w:rFonts w:ascii="Arial" w:hAnsi="Arial" w:cs="Arial"/>
                    <w:color w:val="000000"/>
                    <w:sz w:val="16"/>
                    <w:szCs w:val="16"/>
                  </w:rPr>
                  <w:t>-</w:t>
                </w:r>
                <w:r w:rsidR="008336D2">
                  <w:rPr>
                    <w:rFonts w:ascii="Arial" w:hAnsi="Arial" w:cs="Arial"/>
                    <w:color w:val="000000"/>
                    <w:sz w:val="16"/>
                    <w:szCs w:val="16"/>
                  </w:rPr>
                  <w:t xml:space="preserve"> </w:t>
                </w:r>
                <w:r w:rsidR="002C11CD" w:rsidRPr="008336D2">
                  <w:rPr>
                    <w:rFonts w:ascii="Arial" w:hAnsi="Arial" w:cs="Arial"/>
                    <w:color w:val="000000"/>
                    <w:sz w:val="16"/>
                    <w:szCs w:val="16"/>
                  </w:rPr>
                  <w:t>49 Int. 201</w:t>
                </w:r>
              </w:p>
              <w:p w14:paraId="2278C6BF" w14:textId="77777777" w:rsidR="00613B05" w:rsidRPr="008336D2" w:rsidRDefault="002C11CD"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sidR="008336D2">
                  <w:rPr>
                    <w:rFonts w:ascii="Arial" w:hAnsi="Arial" w:cs="Arial"/>
                    <w:color w:val="000000"/>
                    <w:sz w:val="16"/>
                    <w:szCs w:val="16"/>
                  </w:rPr>
                  <w:t xml:space="preserve">57 + </w:t>
                </w:r>
                <w:r w:rsidRPr="008336D2">
                  <w:rPr>
                    <w:rFonts w:ascii="Arial" w:hAnsi="Arial" w:cs="Arial"/>
                    <w:color w:val="000000"/>
                    <w:sz w:val="16"/>
                    <w:szCs w:val="16"/>
                  </w:rPr>
                  <w:t>(1)</w:t>
                </w:r>
                <w:r w:rsidR="008336D2">
                  <w:rPr>
                    <w:rFonts w:ascii="Arial" w:hAnsi="Arial" w:cs="Arial"/>
                    <w:color w:val="000000"/>
                    <w:sz w:val="16"/>
                    <w:szCs w:val="16"/>
                  </w:rPr>
                  <w:t xml:space="preserve"> </w:t>
                </w:r>
                <w:r w:rsidRPr="008336D2">
                  <w:rPr>
                    <w:rFonts w:ascii="Arial" w:hAnsi="Arial" w:cs="Arial"/>
                    <w:color w:val="000000"/>
                    <w:sz w:val="16"/>
                    <w:szCs w:val="16"/>
                  </w:rPr>
                  <w:t>32821</w:t>
                </w:r>
                <w:r w:rsidR="00613B05" w:rsidRPr="008336D2">
                  <w:rPr>
                    <w:rFonts w:ascii="Arial" w:hAnsi="Arial" w:cs="Arial"/>
                    <w:color w:val="000000"/>
                    <w:sz w:val="16"/>
                    <w:szCs w:val="16"/>
                  </w:rPr>
                  <w:t>21</w:t>
                </w:r>
              </w:p>
              <w:p w14:paraId="0E6D4643" w14:textId="77777777" w:rsidR="00613B05" w:rsidRPr="008336D2" w:rsidRDefault="00613B05" w:rsidP="008336D2">
                <w:pPr>
                  <w:jc w:val="center"/>
                  <w:rPr>
                    <w:rFonts w:ascii="Arial" w:hAnsi="Arial" w:cs="Arial"/>
                    <w:color w:val="000000"/>
                    <w:sz w:val="16"/>
                    <w:szCs w:val="16"/>
                  </w:rPr>
                </w:pPr>
                <w:r w:rsidRPr="008336D2">
                  <w:rPr>
                    <w:rFonts w:ascii="Arial" w:hAnsi="Arial" w:cs="Arial"/>
                    <w:color w:val="000000"/>
                    <w:sz w:val="16"/>
                    <w:szCs w:val="16"/>
                  </w:rPr>
                  <w:t>Bogotá D.C.</w:t>
                </w:r>
                <w:r w:rsidR="002C11CD" w:rsidRPr="008336D2">
                  <w:rPr>
                    <w:rFonts w:ascii="Arial" w:hAnsi="Arial" w:cs="Arial"/>
                    <w:color w:val="000000"/>
                    <w:sz w:val="16"/>
                    <w:szCs w:val="16"/>
                  </w:rPr>
                  <w:t>,</w:t>
                </w:r>
                <w:r w:rsidRPr="008336D2">
                  <w:rPr>
                    <w:rFonts w:ascii="Arial" w:hAnsi="Arial" w:cs="Arial"/>
                    <w:color w:val="000000"/>
                    <w:sz w:val="16"/>
                    <w:szCs w:val="16"/>
                  </w:rPr>
                  <w:t xml:space="preserve">  - Colombia</w:t>
                </w:r>
              </w:p>
              <w:p w14:paraId="112D26A6" w14:textId="77777777" w:rsidR="00613B05" w:rsidRPr="008336D2" w:rsidRDefault="00450A7E" w:rsidP="008336D2">
                <w:pPr>
                  <w:jc w:val="center"/>
                  <w:rPr>
                    <w:rFonts w:ascii="Arial" w:hAnsi="Arial" w:cs="Arial"/>
                    <w:color w:val="000000"/>
                  </w:rPr>
                </w:pPr>
                <w:hyperlink r:id="rId1" w:history="1">
                  <w:r w:rsidR="00613B05" w:rsidRPr="008336D2">
                    <w:rPr>
                      <w:rStyle w:val="Hipervnculo"/>
                      <w:rFonts w:ascii="Arial" w:hAnsi="Arial" w:cs="Arial"/>
                      <w:color w:val="000000"/>
                      <w:sz w:val="16"/>
                      <w:szCs w:val="16"/>
                    </w:rPr>
                    <w:t>http://www.supernotariado.gov.co</w:t>
                  </w:r>
                </w:hyperlink>
                <w:r w:rsidR="007C5C3B" w:rsidRPr="008336D2">
                  <w:rPr>
                    <w:rFonts w:ascii="Arial" w:hAnsi="Arial" w:cs="Arial"/>
                    <w:color w:val="000000"/>
                    <w:sz w:val="16"/>
                    <w:szCs w:val="16"/>
                  </w:rPr>
                  <w:br/>
                </w:r>
                <w:r w:rsidR="007C5C3B" w:rsidRPr="008336D2">
                  <w:rPr>
                    <w:rFonts w:ascii="Arial" w:hAnsi="Arial" w:cs="Arial"/>
                    <w:color w:val="000000"/>
                    <w:sz w:val="16"/>
                    <w:szCs w:val="16"/>
                    <w:lang w:val="es-CO"/>
                  </w:rPr>
                  <w:t>correspondencia@supernotariado.gov.co</w:t>
                </w:r>
              </w:p>
            </w:txbxContent>
          </v:textbox>
        </v:shape>
      </w:pict>
    </w:r>
  </w:p>
  <w:p w14:paraId="7B3C0F03" w14:textId="77777777" w:rsidR="002759D5" w:rsidRDefault="002759D5" w:rsidP="002759D5">
    <w:pPr>
      <w:pStyle w:val="Sinespaciado"/>
      <w:rPr>
        <w:rFonts w:ascii="Calibri Light" w:hAnsi="Calibri Light"/>
        <w:b/>
        <w:color w:val="A6A6A6"/>
        <w:sz w:val="20"/>
        <w:szCs w:val="20"/>
        <w:lang w:val="es-MX"/>
      </w:rPr>
    </w:pPr>
  </w:p>
  <w:p w14:paraId="66B7209F" w14:textId="4EFC5FD8" w:rsidR="004527B7" w:rsidRDefault="004527B7" w:rsidP="004527B7">
    <w:pPr>
      <w:pStyle w:val="Sinespaciado"/>
      <w:rPr>
        <w:rFonts w:ascii="Arial Narrow" w:hAnsi="Arial Narrow" w:cs="Arial"/>
        <w:b/>
        <w:sz w:val="18"/>
        <w:szCs w:val="18"/>
      </w:rPr>
    </w:pPr>
    <w:r>
      <w:rPr>
        <w:rFonts w:ascii="Arial Narrow" w:hAnsi="Arial Narrow" w:cs="Arial"/>
        <w:b/>
        <w:sz w:val="18"/>
        <w:szCs w:val="18"/>
      </w:rPr>
      <w:t>C</w:t>
    </w:r>
    <w:r w:rsidRPr="00BF5720">
      <w:rPr>
        <w:rFonts w:ascii="Arial Narrow" w:hAnsi="Arial Narrow" w:cs="Arial"/>
        <w:b/>
        <w:sz w:val="18"/>
        <w:szCs w:val="18"/>
      </w:rPr>
      <w:t xml:space="preserve">ódigo: </w:t>
    </w:r>
    <w:r w:rsidRPr="008B31EB">
      <w:rPr>
        <w:rFonts w:ascii="Arial Narrow" w:hAnsi="Arial Narrow" w:cs="Arial"/>
        <w:b/>
        <w:sz w:val="18"/>
        <w:szCs w:val="18"/>
      </w:rPr>
      <w:t xml:space="preserve">MP - ASPR - PO - 03 - PR </w:t>
    </w:r>
    <w:r>
      <w:rPr>
        <w:rFonts w:ascii="Arial Narrow" w:hAnsi="Arial Narrow" w:cs="Arial"/>
        <w:b/>
        <w:sz w:val="18"/>
        <w:szCs w:val="18"/>
      </w:rPr>
      <w:t>–</w:t>
    </w:r>
    <w:r w:rsidRPr="008B31EB">
      <w:rPr>
        <w:rFonts w:ascii="Arial Narrow" w:hAnsi="Arial Narrow" w:cs="Arial"/>
        <w:b/>
        <w:sz w:val="18"/>
        <w:szCs w:val="18"/>
      </w:rPr>
      <w:t xml:space="preserve"> 03</w:t>
    </w:r>
    <w:r>
      <w:rPr>
        <w:rFonts w:ascii="Arial Narrow" w:hAnsi="Arial Narrow" w:cs="Arial"/>
        <w:b/>
        <w:sz w:val="18"/>
        <w:szCs w:val="18"/>
      </w:rPr>
      <w:t xml:space="preserve"> – FR – 08</w:t>
    </w:r>
  </w:p>
  <w:p w14:paraId="1A6B691A" w14:textId="77777777" w:rsidR="004527B7" w:rsidRDefault="004527B7" w:rsidP="004527B7">
    <w:pPr>
      <w:pStyle w:val="Sinespaciado"/>
      <w:rPr>
        <w:rFonts w:ascii="Arial Narrow" w:hAnsi="Arial Narrow" w:cs="Arial"/>
        <w:b/>
        <w:sz w:val="18"/>
        <w:szCs w:val="18"/>
      </w:rPr>
    </w:pPr>
    <w:r>
      <w:rPr>
        <w:rFonts w:ascii="Arial Narrow" w:hAnsi="Arial Narrow" w:cs="Arial"/>
        <w:b/>
        <w:sz w:val="18"/>
        <w:szCs w:val="18"/>
      </w:rPr>
      <w:t>Versión: 01</w:t>
    </w:r>
  </w:p>
  <w:p w14:paraId="25ABCF28" w14:textId="77777777" w:rsidR="004527B7" w:rsidRPr="00A82544" w:rsidRDefault="004527B7" w:rsidP="004527B7">
    <w:pPr>
      <w:pStyle w:val="Sinespaciado"/>
      <w:rPr>
        <w:szCs w:val="16"/>
      </w:rPr>
    </w:pPr>
    <w:r w:rsidRPr="00BF5720">
      <w:rPr>
        <w:rFonts w:ascii="Arial Narrow" w:hAnsi="Arial Narrow" w:cs="Arial"/>
        <w:b/>
        <w:sz w:val="18"/>
        <w:szCs w:val="18"/>
      </w:rPr>
      <w:t xml:space="preserve">Fecha: </w:t>
    </w:r>
    <w:r>
      <w:rPr>
        <w:rFonts w:ascii="Arial Narrow" w:hAnsi="Arial Narrow" w:cs="Arial"/>
        <w:b/>
        <w:sz w:val="18"/>
        <w:szCs w:val="18"/>
      </w:rPr>
      <w:t>29</w:t>
    </w:r>
    <w:r w:rsidRPr="00BF5720">
      <w:rPr>
        <w:rFonts w:ascii="Arial Narrow" w:hAnsi="Arial Narrow" w:cs="Arial"/>
        <w:b/>
        <w:sz w:val="18"/>
        <w:szCs w:val="18"/>
      </w:rPr>
      <w:t xml:space="preserve"> - </w:t>
    </w:r>
    <w:r>
      <w:rPr>
        <w:rFonts w:ascii="Arial Narrow" w:hAnsi="Arial Narrow" w:cs="Arial"/>
        <w:b/>
        <w:sz w:val="18"/>
        <w:szCs w:val="18"/>
      </w:rPr>
      <w:t>06</w:t>
    </w:r>
    <w:r w:rsidRPr="00BF5720">
      <w:rPr>
        <w:rFonts w:ascii="Arial Narrow" w:hAnsi="Arial Narrow" w:cs="Arial"/>
        <w:b/>
        <w:sz w:val="18"/>
        <w:szCs w:val="18"/>
      </w:rPr>
      <w:t xml:space="preserve"> - </w:t>
    </w:r>
    <w:r>
      <w:rPr>
        <w:rFonts w:ascii="Arial Narrow" w:hAnsi="Arial Narrow" w:cs="Arial"/>
        <w:b/>
        <w:sz w:val="18"/>
        <w:szCs w:val="18"/>
      </w:rPr>
      <w:t>2022</w:t>
    </w:r>
  </w:p>
  <w:p w14:paraId="51959620" w14:textId="58D461C1" w:rsidR="00C74144" w:rsidRPr="00A82544" w:rsidRDefault="00C74144" w:rsidP="004527B7">
    <w:pPr>
      <w:pStyle w:val="Sinespaciado"/>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55DD" w14:textId="77777777" w:rsidR="004527B7" w:rsidRDefault="004527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1911F" w14:textId="77777777" w:rsidR="00450A7E" w:rsidRDefault="00450A7E">
      <w:r>
        <w:separator/>
      </w:r>
    </w:p>
  </w:footnote>
  <w:footnote w:type="continuationSeparator" w:id="0">
    <w:p w14:paraId="4BED0B3A" w14:textId="77777777" w:rsidR="00450A7E" w:rsidRDefault="0045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7C6E" w14:textId="77777777" w:rsidR="004527B7" w:rsidRDefault="004527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85915" w14:textId="77777777" w:rsidR="00CE6815" w:rsidRDefault="00CE6815" w:rsidP="006D3AB4">
    <w:pPr>
      <w:pStyle w:val="Piedepgina"/>
      <w:tabs>
        <w:tab w:val="left" w:pos="5940"/>
      </w:tabs>
    </w:pPr>
  </w:p>
  <w:p w14:paraId="23CE76F0" w14:textId="08E97C41" w:rsidR="006D3AB4" w:rsidRDefault="00450A7E" w:rsidP="006D3AB4">
    <w:pPr>
      <w:pStyle w:val="Piedepgina"/>
      <w:tabs>
        <w:tab w:val="left" w:pos="5940"/>
      </w:tabs>
    </w:pPr>
    <w:r>
      <w:rPr>
        <w:noProof/>
        <w:lang w:val="es-CO" w:eastAsia="es-CO"/>
      </w:rPr>
      <w:pict w14:anchorId="7B7F0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5pt;margin-top:-11.7pt;width:130.5pt;height:72.4pt;z-index:-1">
          <v:imagedata r:id="rId1" o:title=""/>
        </v:shape>
      </w:pict>
    </w:r>
    <w:r w:rsidR="006D3AB4">
      <w:t xml:space="preserve">                                                                                       </w:t>
    </w:r>
  </w:p>
  <w:p w14:paraId="42B595C7" w14:textId="77777777" w:rsidR="002C64AF" w:rsidRDefault="002C64AF" w:rsidP="001443F7">
    <w:pPr>
      <w:pStyle w:val="Piedepgina"/>
      <w:tabs>
        <w:tab w:val="left" w:pos="5940"/>
      </w:tabs>
      <w:jc w:val="center"/>
    </w:pPr>
  </w:p>
  <w:p w14:paraId="4B3FBCCC" w14:textId="77777777" w:rsidR="002C64AF" w:rsidRDefault="004D27D2" w:rsidP="004D27D2">
    <w:pPr>
      <w:pStyle w:val="Piedepgina"/>
      <w:tabs>
        <w:tab w:val="left" w:pos="3240"/>
        <w:tab w:val="left" w:pos="5940"/>
      </w:tabs>
    </w:pPr>
    <w:r>
      <w:tab/>
    </w:r>
  </w:p>
  <w:p w14:paraId="673ABF37" w14:textId="77777777" w:rsidR="00273C80" w:rsidRPr="00F643B1" w:rsidRDefault="001443F7" w:rsidP="001443F7">
    <w:pPr>
      <w:pStyle w:val="Piedepgina"/>
      <w:tabs>
        <w:tab w:val="left" w:pos="5940"/>
      </w:tabs>
      <w:jc w:val="cent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EA5D" w14:textId="77777777" w:rsidR="004527B7" w:rsidRDefault="004527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16A"/>
    <w:multiLevelType w:val="hybridMultilevel"/>
    <w:tmpl w:val="EC5AE9D6"/>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4B41F0"/>
    <w:multiLevelType w:val="hybridMultilevel"/>
    <w:tmpl w:val="B6045620"/>
    <w:lvl w:ilvl="0" w:tplc="40EE3666">
      <w:start w:val="1"/>
      <w:numFmt w:val="bullet"/>
      <w:lvlText w:val=""/>
      <w:lvlJc w:val="left"/>
      <w:pPr>
        <w:tabs>
          <w:tab w:val="num" w:pos="1080"/>
        </w:tabs>
        <w:ind w:left="1080" w:hanging="360"/>
      </w:pPr>
      <w:rPr>
        <w:rFonts w:ascii="Symbol" w:hAnsi="Symbol" w:hint="default"/>
        <w:color w:val="auto"/>
      </w:rPr>
    </w:lvl>
    <w:lvl w:ilvl="1" w:tplc="09AED346">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9737C9"/>
    <w:multiLevelType w:val="hybridMultilevel"/>
    <w:tmpl w:val="A92CA4FA"/>
    <w:lvl w:ilvl="0" w:tplc="4C024D88">
      <w:start w:val="1"/>
      <w:numFmt w:val="bullet"/>
      <w:lvlText w:val="o"/>
      <w:lvlJc w:val="left"/>
      <w:pPr>
        <w:tabs>
          <w:tab w:val="num" w:pos="720"/>
        </w:tabs>
        <w:ind w:left="720" w:hanging="360"/>
      </w:pPr>
      <w:rPr>
        <w:rFonts w:ascii="Courier New" w:hAnsi="Courier New"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C119F9"/>
    <w:multiLevelType w:val="multilevel"/>
    <w:tmpl w:val="86B66668"/>
    <w:lvl w:ilvl="0">
      <w:start w:val="1"/>
      <w:numFmt w:val="decimal"/>
      <w:lvlText w:val="%1."/>
      <w:lvlJc w:val="left"/>
      <w:pPr>
        <w:tabs>
          <w:tab w:val="num" w:pos="720"/>
        </w:tabs>
        <w:ind w:left="720" w:hanging="360"/>
      </w:pPr>
      <w:rPr>
        <w:rFont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4630D3"/>
    <w:multiLevelType w:val="multilevel"/>
    <w:tmpl w:val="9B802B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5762F02"/>
    <w:multiLevelType w:val="hybridMultilevel"/>
    <w:tmpl w:val="C2DE5AEA"/>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colormru v:ext="edit" colors="#06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317"/>
    <w:rsid w:val="00005489"/>
    <w:rsid w:val="000113F4"/>
    <w:rsid w:val="000140F0"/>
    <w:rsid w:val="00015EE6"/>
    <w:rsid w:val="000207EE"/>
    <w:rsid w:val="000247A1"/>
    <w:rsid w:val="00024D80"/>
    <w:rsid w:val="000303E5"/>
    <w:rsid w:val="00050E04"/>
    <w:rsid w:val="000665C4"/>
    <w:rsid w:val="000720C8"/>
    <w:rsid w:val="00076B6B"/>
    <w:rsid w:val="0007726E"/>
    <w:rsid w:val="0008036B"/>
    <w:rsid w:val="00080B08"/>
    <w:rsid w:val="0008169D"/>
    <w:rsid w:val="000A03D9"/>
    <w:rsid w:val="000A10C9"/>
    <w:rsid w:val="000A5F86"/>
    <w:rsid w:val="000D128B"/>
    <w:rsid w:val="000D12C8"/>
    <w:rsid w:val="000D2528"/>
    <w:rsid w:val="000E2F04"/>
    <w:rsid w:val="000E5D6A"/>
    <w:rsid w:val="00110D29"/>
    <w:rsid w:val="00122EA4"/>
    <w:rsid w:val="001262A4"/>
    <w:rsid w:val="00130E2F"/>
    <w:rsid w:val="00133006"/>
    <w:rsid w:val="001443F7"/>
    <w:rsid w:val="00147E8A"/>
    <w:rsid w:val="00156179"/>
    <w:rsid w:val="001636D7"/>
    <w:rsid w:val="00165B8D"/>
    <w:rsid w:val="00174FBE"/>
    <w:rsid w:val="00182D38"/>
    <w:rsid w:val="0019328D"/>
    <w:rsid w:val="001A0738"/>
    <w:rsid w:val="001A6036"/>
    <w:rsid w:val="001A7FBE"/>
    <w:rsid w:val="001B140E"/>
    <w:rsid w:val="001B297D"/>
    <w:rsid w:val="001C0ACB"/>
    <w:rsid w:val="001D0A45"/>
    <w:rsid w:val="001F4204"/>
    <w:rsid w:val="001F50F6"/>
    <w:rsid w:val="00201621"/>
    <w:rsid w:val="0020169B"/>
    <w:rsid w:val="00223A34"/>
    <w:rsid w:val="002241FB"/>
    <w:rsid w:val="00226177"/>
    <w:rsid w:val="002309B0"/>
    <w:rsid w:val="00233C3E"/>
    <w:rsid w:val="00242ECE"/>
    <w:rsid w:val="00273C80"/>
    <w:rsid w:val="0027481F"/>
    <w:rsid w:val="002759D5"/>
    <w:rsid w:val="00286726"/>
    <w:rsid w:val="00293317"/>
    <w:rsid w:val="002A5CB4"/>
    <w:rsid w:val="002B252A"/>
    <w:rsid w:val="002C0B68"/>
    <w:rsid w:val="002C11CD"/>
    <w:rsid w:val="002C3F5F"/>
    <w:rsid w:val="002C64AF"/>
    <w:rsid w:val="002C67F6"/>
    <w:rsid w:val="002D3FFD"/>
    <w:rsid w:val="002E23F0"/>
    <w:rsid w:val="002E4AFC"/>
    <w:rsid w:val="00304747"/>
    <w:rsid w:val="00315FC4"/>
    <w:rsid w:val="0033607E"/>
    <w:rsid w:val="003366B8"/>
    <w:rsid w:val="00341881"/>
    <w:rsid w:val="00342046"/>
    <w:rsid w:val="00344FB5"/>
    <w:rsid w:val="00347CB4"/>
    <w:rsid w:val="0035543A"/>
    <w:rsid w:val="00365F62"/>
    <w:rsid w:val="0036605E"/>
    <w:rsid w:val="00372824"/>
    <w:rsid w:val="00372D11"/>
    <w:rsid w:val="00377497"/>
    <w:rsid w:val="0038541F"/>
    <w:rsid w:val="00385EBD"/>
    <w:rsid w:val="00387471"/>
    <w:rsid w:val="003B015B"/>
    <w:rsid w:val="003B3DBD"/>
    <w:rsid w:val="003B4680"/>
    <w:rsid w:val="003B568D"/>
    <w:rsid w:val="003C2D26"/>
    <w:rsid w:val="003D7315"/>
    <w:rsid w:val="003E0723"/>
    <w:rsid w:val="003E2217"/>
    <w:rsid w:val="003E4BA1"/>
    <w:rsid w:val="003E688A"/>
    <w:rsid w:val="003F12F8"/>
    <w:rsid w:val="00415E81"/>
    <w:rsid w:val="00422922"/>
    <w:rsid w:val="00422EE6"/>
    <w:rsid w:val="00434B98"/>
    <w:rsid w:val="004447DB"/>
    <w:rsid w:val="00450A7E"/>
    <w:rsid w:val="004527B7"/>
    <w:rsid w:val="00455475"/>
    <w:rsid w:val="00464016"/>
    <w:rsid w:val="00465518"/>
    <w:rsid w:val="00484573"/>
    <w:rsid w:val="004911EE"/>
    <w:rsid w:val="00492346"/>
    <w:rsid w:val="004A0979"/>
    <w:rsid w:val="004A0C6D"/>
    <w:rsid w:val="004A3EA3"/>
    <w:rsid w:val="004A4A18"/>
    <w:rsid w:val="004A4AD9"/>
    <w:rsid w:val="004A7511"/>
    <w:rsid w:val="004C13ED"/>
    <w:rsid w:val="004C6727"/>
    <w:rsid w:val="004D27D2"/>
    <w:rsid w:val="004E00A4"/>
    <w:rsid w:val="00500108"/>
    <w:rsid w:val="0050591B"/>
    <w:rsid w:val="005105A3"/>
    <w:rsid w:val="00510726"/>
    <w:rsid w:val="00515DF8"/>
    <w:rsid w:val="00531577"/>
    <w:rsid w:val="0054528F"/>
    <w:rsid w:val="005469E9"/>
    <w:rsid w:val="005501D4"/>
    <w:rsid w:val="005522C0"/>
    <w:rsid w:val="0055515F"/>
    <w:rsid w:val="005568DA"/>
    <w:rsid w:val="00567348"/>
    <w:rsid w:val="005712C1"/>
    <w:rsid w:val="0057738C"/>
    <w:rsid w:val="0058646A"/>
    <w:rsid w:val="005868AE"/>
    <w:rsid w:val="005B3ACB"/>
    <w:rsid w:val="005C35B0"/>
    <w:rsid w:val="005C3C8E"/>
    <w:rsid w:val="005D203E"/>
    <w:rsid w:val="005D212D"/>
    <w:rsid w:val="005D3C0A"/>
    <w:rsid w:val="005D6491"/>
    <w:rsid w:val="005F22F6"/>
    <w:rsid w:val="005F71A7"/>
    <w:rsid w:val="006021E4"/>
    <w:rsid w:val="00613B05"/>
    <w:rsid w:val="00627FE2"/>
    <w:rsid w:val="006302DF"/>
    <w:rsid w:val="00630C1B"/>
    <w:rsid w:val="00633292"/>
    <w:rsid w:val="006335A5"/>
    <w:rsid w:val="00634C6B"/>
    <w:rsid w:val="00635522"/>
    <w:rsid w:val="0064280F"/>
    <w:rsid w:val="00653054"/>
    <w:rsid w:val="00655C09"/>
    <w:rsid w:val="00657E2F"/>
    <w:rsid w:val="0067252D"/>
    <w:rsid w:val="00674AAA"/>
    <w:rsid w:val="006808E4"/>
    <w:rsid w:val="006A6121"/>
    <w:rsid w:val="006B2A55"/>
    <w:rsid w:val="006D28D1"/>
    <w:rsid w:val="006D3040"/>
    <w:rsid w:val="006D3AB4"/>
    <w:rsid w:val="006E3934"/>
    <w:rsid w:val="006F7C0E"/>
    <w:rsid w:val="00701411"/>
    <w:rsid w:val="0070260A"/>
    <w:rsid w:val="00710103"/>
    <w:rsid w:val="007137EA"/>
    <w:rsid w:val="007157F8"/>
    <w:rsid w:val="00716DBB"/>
    <w:rsid w:val="00725611"/>
    <w:rsid w:val="007355A3"/>
    <w:rsid w:val="00742907"/>
    <w:rsid w:val="007465C5"/>
    <w:rsid w:val="00754711"/>
    <w:rsid w:val="00760B8A"/>
    <w:rsid w:val="00762AA1"/>
    <w:rsid w:val="00777D74"/>
    <w:rsid w:val="00785F40"/>
    <w:rsid w:val="0079682B"/>
    <w:rsid w:val="007A03C4"/>
    <w:rsid w:val="007A0DF3"/>
    <w:rsid w:val="007A645E"/>
    <w:rsid w:val="007A6850"/>
    <w:rsid w:val="007C0E98"/>
    <w:rsid w:val="007C5C3B"/>
    <w:rsid w:val="007E4293"/>
    <w:rsid w:val="008101F8"/>
    <w:rsid w:val="00817DFF"/>
    <w:rsid w:val="00821D12"/>
    <w:rsid w:val="008336D2"/>
    <w:rsid w:val="00836743"/>
    <w:rsid w:val="0084049D"/>
    <w:rsid w:val="00841012"/>
    <w:rsid w:val="00871730"/>
    <w:rsid w:val="008732C2"/>
    <w:rsid w:val="008817A6"/>
    <w:rsid w:val="00886598"/>
    <w:rsid w:val="008962C1"/>
    <w:rsid w:val="008A548A"/>
    <w:rsid w:val="008B0534"/>
    <w:rsid w:val="008B40E2"/>
    <w:rsid w:val="008B6045"/>
    <w:rsid w:val="008C5593"/>
    <w:rsid w:val="008D2A22"/>
    <w:rsid w:val="008E0C56"/>
    <w:rsid w:val="008E3145"/>
    <w:rsid w:val="008E5B1F"/>
    <w:rsid w:val="008E5E99"/>
    <w:rsid w:val="008F5B6D"/>
    <w:rsid w:val="00906495"/>
    <w:rsid w:val="00907B31"/>
    <w:rsid w:val="0091295E"/>
    <w:rsid w:val="0091414C"/>
    <w:rsid w:val="009279A7"/>
    <w:rsid w:val="009314FA"/>
    <w:rsid w:val="00932370"/>
    <w:rsid w:val="00933617"/>
    <w:rsid w:val="009446C2"/>
    <w:rsid w:val="00953407"/>
    <w:rsid w:val="00954433"/>
    <w:rsid w:val="009647D0"/>
    <w:rsid w:val="009747BE"/>
    <w:rsid w:val="009763D2"/>
    <w:rsid w:val="00980854"/>
    <w:rsid w:val="00981112"/>
    <w:rsid w:val="009934AB"/>
    <w:rsid w:val="00996B9B"/>
    <w:rsid w:val="009A0EC7"/>
    <w:rsid w:val="009A5DE8"/>
    <w:rsid w:val="009C2683"/>
    <w:rsid w:val="009C3CFF"/>
    <w:rsid w:val="009C5968"/>
    <w:rsid w:val="009D7655"/>
    <w:rsid w:val="009E0A3A"/>
    <w:rsid w:val="00A04FDC"/>
    <w:rsid w:val="00A102BE"/>
    <w:rsid w:val="00A22F63"/>
    <w:rsid w:val="00A23A04"/>
    <w:rsid w:val="00A3500E"/>
    <w:rsid w:val="00A3759E"/>
    <w:rsid w:val="00A4549B"/>
    <w:rsid w:val="00A470CA"/>
    <w:rsid w:val="00A512FF"/>
    <w:rsid w:val="00A520C7"/>
    <w:rsid w:val="00A549C9"/>
    <w:rsid w:val="00A55DDC"/>
    <w:rsid w:val="00A568D1"/>
    <w:rsid w:val="00A72D0B"/>
    <w:rsid w:val="00A74F85"/>
    <w:rsid w:val="00A80468"/>
    <w:rsid w:val="00A82544"/>
    <w:rsid w:val="00A84F8F"/>
    <w:rsid w:val="00A96867"/>
    <w:rsid w:val="00AA6304"/>
    <w:rsid w:val="00AB2948"/>
    <w:rsid w:val="00AB52A7"/>
    <w:rsid w:val="00AD090C"/>
    <w:rsid w:val="00AE3575"/>
    <w:rsid w:val="00AE43A9"/>
    <w:rsid w:val="00AE7C59"/>
    <w:rsid w:val="00B02480"/>
    <w:rsid w:val="00B053AB"/>
    <w:rsid w:val="00B16B96"/>
    <w:rsid w:val="00B30F01"/>
    <w:rsid w:val="00B53FEB"/>
    <w:rsid w:val="00B66D08"/>
    <w:rsid w:val="00B774C3"/>
    <w:rsid w:val="00B845EC"/>
    <w:rsid w:val="00B870CC"/>
    <w:rsid w:val="00B92036"/>
    <w:rsid w:val="00BA64CE"/>
    <w:rsid w:val="00BB32BA"/>
    <w:rsid w:val="00BB3E1F"/>
    <w:rsid w:val="00BD62A8"/>
    <w:rsid w:val="00BE4F73"/>
    <w:rsid w:val="00BF6214"/>
    <w:rsid w:val="00C00D97"/>
    <w:rsid w:val="00C10B79"/>
    <w:rsid w:val="00C11822"/>
    <w:rsid w:val="00C160A2"/>
    <w:rsid w:val="00C260B0"/>
    <w:rsid w:val="00C26551"/>
    <w:rsid w:val="00C313F5"/>
    <w:rsid w:val="00C36C01"/>
    <w:rsid w:val="00C424E9"/>
    <w:rsid w:val="00C47863"/>
    <w:rsid w:val="00C60335"/>
    <w:rsid w:val="00C74144"/>
    <w:rsid w:val="00C74AFD"/>
    <w:rsid w:val="00C75C37"/>
    <w:rsid w:val="00C86B37"/>
    <w:rsid w:val="00C953ED"/>
    <w:rsid w:val="00C96C43"/>
    <w:rsid w:val="00CA0ED4"/>
    <w:rsid w:val="00CC4717"/>
    <w:rsid w:val="00CC5B24"/>
    <w:rsid w:val="00CC6C89"/>
    <w:rsid w:val="00CD13DA"/>
    <w:rsid w:val="00CE5F39"/>
    <w:rsid w:val="00CE6815"/>
    <w:rsid w:val="00CF0359"/>
    <w:rsid w:val="00CF0AC4"/>
    <w:rsid w:val="00CF19D8"/>
    <w:rsid w:val="00CF6C8B"/>
    <w:rsid w:val="00D20320"/>
    <w:rsid w:val="00D2258F"/>
    <w:rsid w:val="00D25209"/>
    <w:rsid w:val="00D42A82"/>
    <w:rsid w:val="00D62E0A"/>
    <w:rsid w:val="00D6463D"/>
    <w:rsid w:val="00D71AE4"/>
    <w:rsid w:val="00DA798F"/>
    <w:rsid w:val="00DD040D"/>
    <w:rsid w:val="00DD27B9"/>
    <w:rsid w:val="00DD35A3"/>
    <w:rsid w:val="00DE5E31"/>
    <w:rsid w:val="00E10643"/>
    <w:rsid w:val="00E13FF4"/>
    <w:rsid w:val="00E17D70"/>
    <w:rsid w:val="00E25064"/>
    <w:rsid w:val="00E439E8"/>
    <w:rsid w:val="00E5112C"/>
    <w:rsid w:val="00E54FAE"/>
    <w:rsid w:val="00E82F7C"/>
    <w:rsid w:val="00E91053"/>
    <w:rsid w:val="00E91894"/>
    <w:rsid w:val="00EA2D41"/>
    <w:rsid w:val="00EA745B"/>
    <w:rsid w:val="00EC6C93"/>
    <w:rsid w:val="00ED670E"/>
    <w:rsid w:val="00EE01DE"/>
    <w:rsid w:val="00EE5351"/>
    <w:rsid w:val="00EF0AFC"/>
    <w:rsid w:val="00EF4631"/>
    <w:rsid w:val="00F1369C"/>
    <w:rsid w:val="00F16C38"/>
    <w:rsid w:val="00F23055"/>
    <w:rsid w:val="00F25455"/>
    <w:rsid w:val="00F369E7"/>
    <w:rsid w:val="00F47D01"/>
    <w:rsid w:val="00F47EE8"/>
    <w:rsid w:val="00F57296"/>
    <w:rsid w:val="00F57BF7"/>
    <w:rsid w:val="00F57EFC"/>
    <w:rsid w:val="00F624F1"/>
    <w:rsid w:val="00F62DED"/>
    <w:rsid w:val="00F63ABC"/>
    <w:rsid w:val="00F643B1"/>
    <w:rsid w:val="00F85523"/>
    <w:rsid w:val="00F870FB"/>
    <w:rsid w:val="00F91D4D"/>
    <w:rsid w:val="00F95903"/>
    <w:rsid w:val="00F95FB8"/>
    <w:rsid w:val="00FB05CC"/>
    <w:rsid w:val="00FB4A82"/>
    <w:rsid w:val="00FB56BD"/>
    <w:rsid w:val="00FD7777"/>
    <w:rsid w:val="00FE1E09"/>
    <w:rsid w:val="00FF26ED"/>
    <w:rsid w:val="00FF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69"/>
    </o:shapedefaults>
    <o:shapelayout v:ext="edit">
      <o:idmap v:ext="edit" data="1"/>
    </o:shapelayout>
  </w:shapeDefaults>
  <w:decimalSymbol w:val=","/>
  <w:listSeparator w:val=","/>
  <w14:docId w14:val="041C1EDF"/>
  <w15:chartTrackingRefBased/>
  <w15:docId w15:val="{A360524D-7366-488D-A4BE-D31C4F4E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81"/>
    <w:rPr>
      <w:sz w:val="24"/>
      <w:szCs w:val="24"/>
      <w:lang w:val="es-ES" w:eastAsia="es-ES"/>
    </w:rPr>
  </w:style>
  <w:style w:type="paragraph" w:styleId="Ttulo1">
    <w:name w:val="heading 1"/>
    <w:basedOn w:val="Normal"/>
    <w:next w:val="Normal"/>
    <w:link w:val="Ttulo1Car"/>
    <w:qFormat/>
    <w:rsid w:val="007A0DF3"/>
    <w:pPr>
      <w:keepNext/>
      <w:spacing w:before="240" w:after="60"/>
      <w:outlineLvl w:val="0"/>
    </w:pPr>
    <w:rPr>
      <w:rFonts w:ascii="Arial" w:hAnsi="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15E81"/>
    <w:rPr>
      <w:color w:val="0000FF"/>
      <w:u w:val="single"/>
    </w:rPr>
  </w:style>
  <w:style w:type="paragraph" w:styleId="Textoindependiente">
    <w:name w:val="Body Text"/>
    <w:basedOn w:val="Normal"/>
    <w:rsid w:val="00415E81"/>
    <w:pPr>
      <w:jc w:val="both"/>
    </w:pPr>
    <w:rPr>
      <w:rFonts w:ascii="Arial" w:hAnsi="Arial" w:cs="Arial"/>
      <w:sz w:val="28"/>
      <w:lang w:val="es-CO"/>
    </w:rPr>
  </w:style>
  <w:style w:type="paragraph" w:styleId="Encabezado">
    <w:name w:val="header"/>
    <w:basedOn w:val="Normal"/>
    <w:rsid w:val="00273C80"/>
    <w:pPr>
      <w:tabs>
        <w:tab w:val="center" w:pos="4252"/>
        <w:tab w:val="right" w:pos="8504"/>
      </w:tabs>
    </w:pPr>
  </w:style>
  <w:style w:type="paragraph" w:styleId="Piedepgina">
    <w:name w:val="footer"/>
    <w:basedOn w:val="Normal"/>
    <w:link w:val="PiedepginaCar"/>
    <w:rsid w:val="00273C80"/>
    <w:pPr>
      <w:tabs>
        <w:tab w:val="center" w:pos="4252"/>
        <w:tab w:val="right" w:pos="8504"/>
      </w:tabs>
    </w:pPr>
  </w:style>
  <w:style w:type="table" w:styleId="Tablaconcuadrcula">
    <w:name w:val="Table Grid"/>
    <w:basedOn w:val="Tablanormal"/>
    <w:rsid w:val="008F5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xtoindependiente"/>
    <w:rsid w:val="005B3ACB"/>
    <w:pPr>
      <w:suppressAutoHyphens/>
    </w:pPr>
    <w:rPr>
      <w:rFonts w:cs="Times New Roman"/>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NormalWeb">
    <w:name w:val="Normal (Web)"/>
    <w:basedOn w:val="Normal"/>
    <w:uiPriority w:val="99"/>
    <w:unhideWhenUsed/>
    <w:rsid w:val="007C5C3B"/>
    <w:pPr>
      <w:spacing w:before="100" w:beforeAutospacing="1" w:after="100" w:afterAutospacing="1"/>
    </w:pPr>
    <w:rPr>
      <w:lang w:val="es-CO" w:eastAsia="es-CO"/>
    </w:rPr>
  </w:style>
  <w:style w:type="character" w:customStyle="1" w:styleId="Ttulo1Car">
    <w:name w:val="Título 1 Car"/>
    <w:link w:val="Ttulo1"/>
    <w:rsid w:val="007A0DF3"/>
    <w:rPr>
      <w:rFonts w:ascii="Arial" w:hAnsi="Arial"/>
      <w:b/>
      <w:bCs/>
      <w:kern w:val="32"/>
      <w:sz w:val="32"/>
      <w:szCs w:val="32"/>
      <w:lang w:val="es-ES" w:eastAsia="es-ES"/>
    </w:rPr>
  </w:style>
  <w:style w:type="paragraph" w:styleId="Prrafodelista">
    <w:name w:val="List Paragraph"/>
    <w:basedOn w:val="Normal"/>
    <w:uiPriority w:val="34"/>
    <w:qFormat/>
    <w:rsid w:val="009647D0"/>
    <w:pPr>
      <w:ind w:left="720"/>
      <w:contextualSpacing/>
    </w:pPr>
    <w:rPr>
      <w:sz w:val="20"/>
      <w:szCs w:val="20"/>
    </w:rPr>
  </w:style>
  <w:style w:type="paragraph" w:customStyle="1" w:styleId="Default">
    <w:name w:val="Default"/>
    <w:rsid w:val="009647D0"/>
    <w:pPr>
      <w:autoSpaceDE w:val="0"/>
      <w:autoSpaceDN w:val="0"/>
      <w:adjustRightInd w:val="0"/>
    </w:pPr>
    <w:rPr>
      <w:rFonts w:ascii="Arial" w:eastAsia="Calibri" w:hAnsi="Arial" w:cs="Arial"/>
      <w:color w:val="000000"/>
      <w:sz w:val="24"/>
      <w:szCs w:val="24"/>
    </w:rPr>
  </w:style>
  <w:style w:type="paragraph" w:styleId="Sinespaciado">
    <w:name w:val="No Spacing"/>
    <w:link w:val="SinespaciadoCar"/>
    <w:uiPriority w:val="1"/>
    <w:qFormat/>
    <w:rsid w:val="002759D5"/>
    <w:rPr>
      <w:rFonts w:ascii="Calibri" w:eastAsia="Calibri" w:hAnsi="Calibri"/>
      <w:sz w:val="22"/>
      <w:szCs w:val="22"/>
      <w:lang w:eastAsia="en-US"/>
    </w:rPr>
  </w:style>
  <w:style w:type="character" w:customStyle="1" w:styleId="PiedepginaCar">
    <w:name w:val="Pie de página Car"/>
    <w:link w:val="Piedepgina"/>
    <w:rsid w:val="006D3AB4"/>
    <w:rPr>
      <w:sz w:val="24"/>
      <w:szCs w:val="24"/>
      <w:lang w:val="es-ES" w:eastAsia="es-ES"/>
    </w:rPr>
  </w:style>
  <w:style w:type="character" w:customStyle="1" w:styleId="SinespaciadoCar">
    <w:name w:val="Sin espaciado Car"/>
    <w:link w:val="Sinespaciado"/>
    <w:uiPriority w:val="1"/>
    <w:rsid w:val="005712C1"/>
    <w:rPr>
      <w:rFonts w:ascii="Calibri" w:eastAsia="Calibri" w:hAnsi="Calibri"/>
      <w:sz w:val="22"/>
      <w:szCs w:val="22"/>
      <w:lang w:eastAsia="en-US"/>
    </w:rPr>
  </w:style>
  <w:style w:type="character" w:styleId="Textoennegrita">
    <w:name w:val="Strong"/>
    <w:uiPriority w:val="22"/>
    <w:qFormat/>
    <w:rsid w:val="00050E04"/>
    <w:rPr>
      <w:b/>
      <w:bCs/>
    </w:rPr>
  </w:style>
  <w:style w:type="character" w:styleId="nfasis">
    <w:name w:val="Emphasis"/>
    <w:uiPriority w:val="20"/>
    <w:qFormat/>
    <w:rsid w:val="00050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799">
      <w:bodyDiv w:val="1"/>
      <w:marLeft w:val="0"/>
      <w:marRight w:val="0"/>
      <w:marTop w:val="0"/>
      <w:marBottom w:val="0"/>
      <w:divBdr>
        <w:top w:val="none" w:sz="0" w:space="0" w:color="auto"/>
        <w:left w:val="none" w:sz="0" w:space="0" w:color="auto"/>
        <w:bottom w:val="none" w:sz="0" w:space="0" w:color="auto"/>
        <w:right w:val="none" w:sz="0" w:space="0" w:color="auto"/>
      </w:divBdr>
    </w:div>
    <w:div w:id="64500779">
      <w:bodyDiv w:val="1"/>
      <w:marLeft w:val="0"/>
      <w:marRight w:val="0"/>
      <w:marTop w:val="0"/>
      <w:marBottom w:val="0"/>
      <w:divBdr>
        <w:top w:val="none" w:sz="0" w:space="0" w:color="auto"/>
        <w:left w:val="none" w:sz="0" w:space="0" w:color="auto"/>
        <w:bottom w:val="none" w:sz="0" w:space="0" w:color="auto"/>
        <w:right w:val="none" w:sz="0" w:space="0" w:color="auto"/>
      </w:divBdr>
    </w:div>
    <w:div w:id="392319002">
      <w:bodyDiv w:val="1"/>
      <w:marLeft w:val="0"/>
      <w:marRight w:val="0"/>
      <w:marTop w:val="0"/>
      <w:marBottom w:val="0"/>
      <w:divBdr>
        <w:top w:val="none" w:sz="0" w:space="0" w:color="auto"/>
        <w:left w:val="none" w:sz="0" w:space="0" w:color="auto"/>
        <w:bottom w:val="none" w:sz="0" w:space="0" w:color="auto"/>
        <w:right w:val="none" w:sz="0" w:space="0" w:color="auto"/>
      </w:divBdr>
    </w:div>
    <w:div w:id="427623106">
      <w:bodyDiv w:val="1"/>
      <w:marLeft w:val="0"/>
      <w:marRight w:val="0"/>
      <w:marTop w:val="0"/>
      <w:marBottom w:val="0"/>
      <w:divBdr>
        <w:top w:val="none" w:sz="0" w:space="0" w:color="auto"/>
        <w:left w:val="none" w:sz="0" w:space="0" w:color="auto"/>
        <w:bottom w:val="none" w:sz="0" w:space="0" w:color="auto"/>
        <w:right w:val="none" w:sz="0" w:space="0" w:color="auto"/>
      </w:divBdr>
    </w:div>
    <w:div w:id="839008642">
      <w:bodyDiv w:val="1"/>
      <w:marLeft w:val="0"/>
      <w:marRight w:val="0"/>
      <w:marTop w:val="0"/>
      <w:marBottom w:val="0"/>
      <w:divBdr>
        <w:top w:val="none" w:sz="0" w:space="0" w:color="auto"/>
        <w:left w:val="none" w:sz="0" w:space="0" w:color="auto"/>
        <w:bottom w:val="none" w:sz="0" w:space="0" w:color="auto"/>
        <w:right w:val="none" w:sz="0" w:space="0" w:color="auto"/>
      </w:divBdr>
    </w:div>
    <w:div w:id="850412454">
      <w:bodyDiv w:val="1"/>
      <w:marLeft w:val="0"/>
      <w:marRight w:val="0"/>
      <w:marTop w:val="0"/>
      <w:marBottom w:val="0"/>
      <w:divBdr>
        <w:top w:val="none" w:sz="0" w:space="0" w:color="auto"/>
        <w:left w:val="none" w:sz="0" w:space="0" w:color="auto"/>
        <w:bottom w:val="none" w:sz="0" w:space="0" w:color="auto"/>
        <w:right w:val="none" w:sz="0" w:space="0" w:color="auto"/>
      </w:divBdr>
    </w:div>
    <w:div w:id="929580185">
      <w:bodyDiv w:val="1"/>
      <w:marLeft w:val="0"/>
      <w:marRight w:val="0"/>
      <w:marTop w:val="0"/>
      <w:marBottom w:val="0"/>
      <w:divBdr>
        <w:top w:val="none" w:sz="0" w:space="0" w:color="auto"/>
        <w:left w:val="none" w:sz="0" w:space="0" w:color="auto"/>
        <w:bottom w:val="none" w:sz="0" w:space="0" w:color="auto"/>
        <w:right w:val="none" w:sz="0" w:space="0" w:color="auto"/>
      </w:divBdr>
    </w:div>
    <w:div w:id="1212768249">
      <w:bodyDiv w:val="1"/>
      <w:marLeft w:val="0"/>
      <w:marRight w:val="0"/>
      <w:marTop w:val="0"/>
      <w:marBottom w:val="0"/>
      <w:divBdr>
        <w:top w:val="none" w:sz="0" w:space="0" w:color="auto"/>
        <w:left w:val="none" w:sz="0" w:space="0" w:color="auto"/>
        <w:bottom w:val="none" w:sz="0" w:space="0" w:color="auto"/>
        <w:right w:val="none" w:sz="0" w:space="0" w:color="auto"/>
      </w:divBdr>
    </w:div>
    <w:div w:id="1435980478">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rrespondencia@supernotariado.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upernotariado.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658</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4270</CharactersWithSpaces>
  <SharedDoc>false</SharedDoc>
  <HLinks>
    <vt:vector size="6" baseType="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subject/>
  <dc:creator>PUBLICACIONES</dc:creator>
  <cp:keywords/>
  <cp:lastModifiedBy>Heyner Carrillo Romero</cp:lastModifiedBy>
  <cp:revision>10</cp:revision>
  <cp:lastPrinted>2012-11-19T20:13:00Z</cp:lastPrinted>
  <dcterms:created xsi:type="dcterms:W3CDTF">2020-09-29T13:41:00Z</dcterms:created>
  <dcterms:modified xsi:type="dcterms:W3CDTF">2023-02-13T20:15:00Z</dcterms:modified>
</cp:coreProperties>
</file>