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AD6AD" w14:textId="77777777" w:rsidR="00EF2AAB" w:rsidRDefault="00EF2AAB" w:rsidP="005D6811">
      <w:pPr>
        <w:pStyle w:val="Sinespaciado"/>
        <w:rPr>
          <w:rFonts w:ascii="Arial" w:hAnsi="Arial" w:cs="Arial"/>
          <w:bCs/>
          <w:sz w:val="24"/>
          <w:szCs w:val="24"/>
        </w:rPr>
      </w:pPr>
    </w:p>
    <w:p w14:paraId="56AA0BB0" w14:textId="77777777" w:rsidR="00EF2AAB" w:rsidRDefault="00EF2AAB" w:rsidP="003C636D">
      <w:pPr>
        <w:pStyle w:val="Sinespaciado"/>
        <w:jc w:val="center"/>
        <w:rPr>
          <w:rFonts w:ascii="Arial" w:hAnsi="Arial" w:cs="Arial"/>
          <w:bCs/>
          <w:sz w:val="24"/>
          <w:szCs w:val="24"/>
        </w:rPr>
      </w:pPr>
    </w:p>
    <w:p w14:paraId="4ACEC84E" w14:textId="53C45150" w:rsidR="003B0915" w:rsidRPr="00EF2AAB" w:rsidRDefault="003B0915" w:rsidP="003C636D">
      <w:pPr>
        <w:pStyle w:val="Sinespaciado"/>
        <w:jc w:val="center"/>
        <w:rPr>
          <w:rFonts w:ascii="Arial" w:hAnsi="Arial" w:cs="Arial"/>
          <w:b/>
          <w:bCs/>
          <w:sz w:val="24"/>
          <w:szCs w:val="24"/>
        </w:rPr>
      </w:pPr>
      <w:r w:rsidRPr="00EF2AAB">
        <w:rPr>
          <w:rFonts w:ascii="Arial" w:hAnsi="Arial" w:cs="Arial"/>
          <w:b/>
          <w:bCs/>
          <w:sz w:val="24"/>
          <w:szCs w:val="24"/>
        </w:rPr>
        <w:t>INSTRUCTIVO</w:t>
      </w:r>
      <w:r w:rsidR="00E904DC">
        <w:rPr>
          <w:rFonts w:ascii="Arial" w:hAnsi="Arial" w:cs="Arial"/>
          <w:b/>
          <w:bCs/>
          <w:sz w:val="24"/>
          <w:szCs w:val="24"/>
        </w:rPr>
        <w:t xml:space="preserve"> PARA DILIGENCIAMIENTO DEL ACTA DE INICIO</w:t>
      </w:r>
    </w:p>
    <w:p w14:paraId="24A8C744" w14:textId="77777777" w:rsidR="003C636D" w:rsidRDefault="003C636D" w:rsidP="003C636D">
      <w:pPr>
        <w:pStyle w:val="Sinespaciado"/>
        <w:jc w:val="center"/>
        <w:rPr>
          <w:rFonts w:ascii="Arial" w:hAnsi="Arial" w:cs="Arial"/>
          <w:bCs/>
          <w:sz w:val="24"/>
          <w:szCs w:val="24"/>
        </w:rPr>
      </w:pPr>
    </w:p>
    <w:p w14:paraId="605AB531" w14:textId="548F3A33" w:rsidR="003B0915" w:rsidRDefault="003B0915" w:rsidP="003B0915">
      <w:pPr>
        <w:pStyle w:val="Sinespaciado"/>
        <w:rPr>
          <w:rFonts w:ascii="Arial" w:hAnsi="Arial" w:cs="Arial"/>
          <w:bCs/>
          <w:sz w:val="24"/>
          <w:szCs w:val="24"/>
        </w:rPr>
      </w:pPr>
    </w:p>
    <w:p w14:paraId="15B8A4F9" w14:textId="679DB441" w:rsidR="00EF2AAB" w:rsidRDefault="00EF2AAB" w:rsidP="003B0915">
      <w:pPr>
        <w:pStyle w:val="Sinespaciado"/>
        <w:rPr>
          <w:rFonts w:ascii="Arial" w:hAnsi="Arial" w:cs="Arial"/>
          <w:bCs/>
          <w:sz w:val="24"/>
          <w:szCs w:val="24"/>
        </w:rPr>
      </w:pPr>
    </w:p>
    <w:p w14:paraId="28190C9D" w14:textId="77777777" w:rsidR="00EF2AAB" w:rsidRDefault="00EF2AAB" w:rsidP="003B0915">
      <w:pPr>
        <w:pStyle w:val="Sinespaciado"/>
        <w:rPr>
          <w:rFonts w:ascii="Arial" w:hAnsi="Arial" w:cs="Arial"/>
          <w:bCs/>
          <w:sz w:val="24"/>
          <w:szCs w:val="24"/>
        </w:rPr>
      </w:pPr>
    </w:p>
    <w:p w14:paraId="1BF33FBC" w14:textId="29B553F6" w:rsidR="003B0915" w:rsidRDefault="003B0915" w:rsidP="003C636D">
      <w:pPr>
        <w:pStyle w:val="Sinespaciado"/>
        <w:numPr>
          <w:ilvl w:val="0"/>
          <w:numId w:val="1"/>
        </w:numPr>
        <w:jc w:val="both"/>
        <w:rPr>
          <w:rFonts w:ascii="Arial" w:hAnsi="Arial" w:cs="Arial"/>
          <w:bCs/>
          <w:sz w:val="24"/>
          <w:szCs w:val="24"/>
        </w:rPr>
      </w:pPr>
      <w:r>
        <w:rPr>
          <w:rFonts w:ascii="Arial" w:hAnsi="Arial" w:cs="Arial"/>
          <w:bCs/>
          <w:sz w:val="24"/>
          <w:szCs w:val="24"/>
        </w:rPr>
        <w:t>El Acta de Inicio de ejecución de contrato se debe elaborar una vez el supervisor y el contratista reciban el oficio de designación de supervisión de contrato por parte del abogado de la Dirección</w:t>
      </w:r>
      <w:r w:rsidR="003C636D">
        <w:rPr>
          <w:rFonts w:ascii="Arial" w:hAnsi="Arial" w:cs="Arial"/>
          <w:bCs/>
          <w:sz w:val="24"/>
          <w:szCs w:val="24"/>
        </w:rPr>
        <w:t xml:space="preserve"> de Contractual</w:t>
      </w:r>
      <w:r w:rsidR="00EF2AAB">
        <w:rPr>
          <w:rFonts w:ascii="Arial" w:hAnsi="Arial" w:cs="Arial"/>
          <w:bCs/>
          <w:sz w:val="24"/>
          <w:szCs w:val="24"/>
        </w:rPr>
        <w:t>, y no puede ser firmada con fecha anterior a la de creación del oficio.</w:t>
      </w:r>
    </w:p>
    <w:p w14:paraId="38DED904" w14:textId="6405A532" w:rsidR="003C636D" w:rsidRDefault="003C636D" w:rsidP="003C636D">
      <w:pPr>
        <w:pStyle w:val="Sinespaciado"/>
        <w:jc w:val="both"/>
        <w:rPr>
          <w:rFonts w:ascii="Arial" w:hAnsi="Arial" w:cs="Arial"/>
          <w:bCs/>
          <w:sz w:val="24"/>
          <w:szCs w:val="24"/>
        </w:rPr>
      </w:pPr>
    </w:p>
    <w:p w14:paraId="479F57EA" w14:textId="77777777" w:rsidR="00EF2AAB" w:rsidRDefault="00EF2AAB" w:rsidP="003C636D">
      <w:pPr>
        <w:pStyle w:val="Sinespaciado"/>
        <w:jc w:val="both"/>
        <w:rPr>
          <w:rFonts w:ascii="Arial" w:hAnsi="Arial" w:cs="Arial"/>
          <w:bCs/>
          <w:sz w:val="24"/>
          <w:szCs w:val="24"/>
        </w:rPr>
      </w:pPr>
    </w:p>
    <w:p w14:paraId="368C99F1" w14:textId="46FC834D" w:rsidR="003C636D" w:rsidRDefault="003C636D" w:rsidP="003C636D">
      <w:pPr>
        <w:pStyle w:val="Sinespaciado"/>
        <w:numPr>
          <w:ilvl w:val="0"/>
          <w:numId w:val="1"/>
        </w:numPr>
        <w:jc w:val="both"/>
        <w:rPr>
          <w:rFonts w:ascii="Arial" w:hAnsi="Arial" w:cs="Arial"/>
          <w:bCs/>
          <w:sz w:val="24"/>
          <w:szCs w:val="24"/>
        </w:rPr>
      </w:pPr>
      <w:r>
        <w:rPr>
          <w:rFonts w:ascii="Arial" w:hAnsi="Arial" w:cs="Arial"/>
          <w:bCs/>
          <w:sz w:val="24"/>
          <w:szCs w:val="24"/>
        </w:rPr>
        <w:t>El oficio de designación de supervisión tiene una fecha de creación,</w:t>
      </w:r>
    </w:p>
    <w:p w14:paraId="6045EBE6" w14:textId="77777777" w:rsidR="00EF2AAB" w:rsidRDefault="00EF2AAB" w:rsidP="00EF2AAB">
      <w:pPr>
        <w:pStyle w:val="Sinespaciado"/>
        <w:jc w:val="both"/>
        <w:rPr>
          <w:rFonts w:ascii="Arial" w:hAnsi="Arial" w:cs="Arial"/>
          <w:bCs/>
          <w:sz w:val="24"/>
          <w:szCs w:val="24"/>
        </w:rPr>
      </w:pPr>
    </w:p>
    <w:p w14:paraId="3E5C8BC6" w14:textId="2F9353D7" w:rsidR="003C636D" w:rsidRDefault="009C3879" w:rsidP="003C636D">
      <w:pPr>
        <w:pStyle w:val="Sinespaciado"/>
        <w:ind w:left="720"/>
        <w:jc w:val="both"/>
        <w:rPr>
          <w:rFonts w:ascii="Arial" w:hAnsi="Arial" w:cs="Arial"/>
          <w:bCs/>
          <w:sz w:val="24"/>
          <w:szCs w:val="24"/>
        </w:rPr>
      </w:pPr>
      <w:r>
        <w:rPr>
          <w:rFonts w:ascii="Arial" w:hAnsi="Arial" w:cs="Arial"/>
          <w:bCs/>
          <w:noProof/>
          <w:sz w:val="24"/>
          <w:szCs w:val="24"/>
          <w:lang w:val="en-US"/>
        </w:rPr>
        <mc:AlternateContent>
          <mc:Choice Requires="wps">
            <w:drawing>
              <wp:anchor distT="0" distB="0" distL="114300" distR="114300" simplePos="0" relativeHeight="251660288" behindDoc="0" locked="0" layoutInCell="1" allowOverlap="1" wp14:anchorId="00D38CFB" wp14:editId="461B4C75">
                <wp:simplePos x="0" y="0"/>
                <wp:positionH relativeFrom="page">
                  <wp:posOffset>2141838</wp:posOffset>
                </wp:positionH>
                <wp:positionV relativeFrom="paragraph">
                  <wp:posOffset>406727</wp:posOffset>
                </wp:positionV>
                <wp:extent cx="864973" cy="403156"/>
                <wp:effectExtent l="0" t="0" r="11430" b="16510"/>
                <wp:wrapNone/>
                <wp:docPr id="13" name="Elipse 13"/>
                <wp:cNvGraphicFramePr/>
                <a:graphic xmlns:a="http://schemas.openxmlformats.org/drawingml/2006/main">
                  <a:graphicData uri="http://schemas.microsoft.com/office/word/2010/wordprocessingShape">
                    <wps:wsp>
                      <wps:cNvSpPr/>
                      <wps:spPr>
                        <a:xfrm>
                          <a:off x="0" y="0"/>
                          <a:ext cx="864973" cy="403156"/>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oval w14:anchorId="74F3EC96" id="Elipse 13" o:spid="_x0000_s1026" style="position:absolute;margin-left:168.65pt;margin-top:32.05pt;width:68.1pt;height:31.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" filled="f" strokecolor="red" strokeweight="1pt">
                <v:stroke joinstyle="miter"/>
                <w10:wrap anchorx="page"/>
              </v:oval>
            </w:pict>
          </mc:Fallback>
        </mc:AlternateContent>
      </w:r>
      <w:r>
        <w:rPr>
          <w:noProof/>
          <w:lang w:val="en-US"/>
        </w:rPr>
        <mc:AlternateContent>
          <mc:Choice Requires="wps">
            <w:drawing>
              <wp:anchor distT="0" distB="0" distL="114300" distR="114300" simplePos="0" relativeHeight="251659264" behindDoc="0" locked="0" layoutInCell="1" allowOverlap="1" wp14:anchorId="19C30D47" wp14:editId="07A5CC80">
                <wp:simplePos x="0" y="0"/>
                <wp:positionH relativeFrom="column">
                  <wp:posOffset>2239714</wp:posOffset>
                </wp:positionH>
                <wp:positionV relativeFrom="paragraph">
                  <wp:posOffset>340823</wp:posOffset>
                </wp:positionV>
                <wp:extent cx="601362" cy="8238"/>
                <wp:effectExtent l="0" t="0" r="27305" b="30480"/>
                <wp:wrapNone/>
                <wp:docPr id="12" name="Conector recto 12"/>
                <wp:cNvGraphicFramePr/>
                <a:graphic xmlns:a="http://schemas.openxmlformats.org/drawingml/2006/main">
                  <a:graphicData uri="http://schemas.microsoft.com/office/word/2010/wordprocessingShape">
                    <wps:wsp>
                      <wps:cNvCnPr/>
                      <wps:spPr>
                        <a:xfrm flipV="1">
                          <a:off x="0" y="0"/>
                          <a:ext cx="601362" cy="823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038B8036" id="Conector recto 1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76.35pt,26.85pt" to="223.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" strokecolor="#5b9bd5 [3204]" strokeweight=".5pt">
                <v:stroke joinstyle="miter"/>
              </v:line>
            </w:pict>
          </mc:Fallback>
        </mc:AlternateContent>
      </w:r>
      <w:r>
        <w:rPr>
          <w:noProof/>
          <w:lang w:val="en-US"/>
        </w:rPr>
        <w:drawing>
          <wp:inline distT="0" distB="0" distL="0" distR="0" wp14:anchorId="1F5CA004" wp14:editId="2AA59DFD">
            <wp:extent cx="5410909" cy="192659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87272" cy="1953780"/>
                    </a:xfrm>
                    <a:prstGeom prst="rect">
                      <a:avLst/>
                    </a:prstGeom>
                  </pic:spPr>
                </pic:pic>
              </a:graphicData>
            </a:graphic>
          </wp:inline>
        </w:drawing>
      </w:r>
    </w:p>
    <w:p w14:paraId="6573D275" w14:textId="26D93D90" w:rsidR="003C636D" w:rsidRDefault="003C636D" w:rsidP="003C636D">
      <w:pPr>
        <w:pStyle w:val="Sinespaciado"/>
        <w:jc w:val="both"/>
        <w:rPr>
          <w:rFonts w:ascii="Arial" w:hAnsi="Arial" w:cs="Arial"/>
          <w:bCs/>
          <w:sz w:val="24"/>
          <w:szCs w:val="24"/>
        </w:rPr>
      </w:pPr>
    </w:p>
    <w:p w14:paraId="0F65B9F3" w14:textId="4BC64AA2" w:rsidR="00EF2AAB" w:rsidRDefault="00EF2AAB" w:rsidP="003C636D">
      <w:pPr>
        <w:pStyle w:val="Sinespaciado"/>
        <w:jc w:val="both"/>
        <w:rPr>
          <w:rFonts w:ascii="Arial" w:hAnsi="Arial" w:cs="Arial"/>
          <w:bCs/>
          <w:sz w:val="24"/>
          <w:szCs w:val="24"/>
        </w:rPr>
      </w:pPr>
    </w:p>
    <w:p w14:paraId="30344A74" w14:textId="56A6C8D5" w:rsidR="003C636D" w:rsidRDefault="003C636D" w:rsidP="003C636D">
      <w:pPr>
        <w:pStyle w:val="Sinespaciado"/>
        <w:ind w:left="720" w:hanging="11"/>
        <w:jc w:val="both"/>
        <w:rPr>
          <w:rFonts w:ascii="Arial" w:hAnsi="Arial" w:cs="Arial"/>
          <w:bCs/>
          <w:sz w:val="24"/>
          <w:szCs w:val="24"/>
        </w:rPr>
      </w:pPr>
      <w:r w:rsidRPr="003C636D">
        <w:rPr>
          <w:rFonts w:ascii="Arial" w:hAnsi="Arial" w:cs="Arial"/>
          <w:bCs/>
          <w:sz w:val="24"/>
          <w:szCs w:val="24"/>
        </w:rPr>
        <w:t xml:space="preserve"> la cual se fija una vez se han cumplido los requisitos para iniciar la ejecución </w:t>
      </w:r>
      <w:r>
        <w:rPr>
          <w:rFonts w:ascii="Arial" w:hAnsi="Arial" w:cs="Arial"/>
          <w:bCs/>
          <w:sz w:val="24"/>
          <w:szCs w:val="24"/>
        </w:rPr>
        <w:t xml:space="preserve">del contrato como lo son: </w:t>
      </w:r>
    </w:p>
    <w:p w14:paraId="217650E6" w14:textId="2B0B818F" w:rsidR="00734396" w:rsidRDefault="00734396" w:rsidP="003C636D">
      <w:pPr>
        <w:pStyle w:val="Sinespaciado"/>
        <w:ind w:left="720" w:hanging="11"/>
        <w:jc w:val="both"/>
        <w:rPr>
          <w:rFonts w:ascii="Arial" w:hAnsi="Arial" w:cs="Arial"/>
          <w:bCs/>
          <w:sz w:val="24"/>
          <w:szCs w:val="24"/>
        </w:rPr>
      </w:pPr>
    </w:p>
    <w:p w14:paraId="7C5E17D1" w14:textId="75193626" w:rsidR="00EF2AAB" w:rsidRDefault="00EF2AAB" w:rsidP="003C636D">
      <w:pPr>
        <w:pStyle w:val="Sinespaciado"/>
        <w:ind w:left="720" w:hanging="11"/>
        <w:jc w:val="both"/>
        <w:rPr>
          <w:rFonts w:ascii="Arial" w:hAnsi="Arial" w:cs="Arial"/>
          <w:bCs/>
          <w:sz w:val="24"/>
          <w:szCs w:val="24"/>
        </w:rPr>
      </w:pPr>
    </w:p>
    <w:p w14:paraId="0B32CC36" w14:textId="61BB5C1A" w:rsidR="003C636D" w:rsidRDefault="003C636D" w:rsidP="003C636D">
      <w:pPr>
        <w:pStyle w:val="Sinespaciado"/>
        <w:numPr>
          <w:ilvl w:val="0"/>
          <w:numId w:val="2"/>
        </w:numPr>
        <w:jc w:val="both"/>
        <w:rPr>
          <w:rFonts w:ascii="Arial" w:hAnsi="Arial" w:cs="Arial"/>
          <w:bCs/>
          <w:sz w:val="24"/>
          <w:szCs w:val="24"/>
        </w:rPr>
      </w:pPr>
      <w:r>
        <w:rPr>
          <w:rFonts w:ascii="Arial" w:hAnsi="Arial" w:cs="Arial"/>
          <w:bCs/>
          <w:sz w:val="24"/>
          <w:szCs w:val="24"/>
        </w:rPr>
        <w:t>Fecha de expedición de CRP</w:t>
      </w:r>
    </w:p>
    <w:p w14:paraId="4FAEEDA4" w14:textId="5C6D0558" w:rsidR="00734396" w:rsidRDefault="00734396" w:rsidP="00734396">
      <w:pPr>
        <w:pStyle w:val="Sinespaciado"/>
        <w:jc w:val="both"/>
        <w:rPr>
          <w:rFonts w:ascii="Arial" w:hAnsi="Arial" w:cs="Arial"/>
          <w:bCs/>
          <w:sz w:val="24"/>
          <w:szCs w:val="24"/>
        </w:rPr>
      </w:pPr>
    </w:p>
    <w:p w14:paraId="0C76FC98" w14:textId="05935862" w:rsidR="00734396" w:rsidRDefault="009C3879" w:rsidP="009C3879">
      <w:pPr>
        <w:pStyle w:val="Sinespaciado"/>
        <w:ind w:left="-284"/>
        <w:jc w:val="both"/>
        <w:rPr>
          <w:rFonts w:ascii="Arial" w:hAnsi="Arial" w:cs="Arial"/>
          <w:bCs/>
          <w:sz w:val="24"/>
          <w:szCs w:val="24"/>
        </w:rPr>
      </w:pPr>
      <w:r>
        <w:rPr>
          <w:rFonts w:ascii="Arial" w:hAnsi="Arial" w:cs="Arial"/>
          <w:bCs/>
          <w:noProof/>
          <w:sz w:val="24"/>
          <w:szCs w:val="24"/>
          <w:lang w:val="en-US"/>
        </w:rPr>
        <w:lastRenderedPageBreak/>
        <mc:AlternateContent>
          <mc:Choice Requires="wps">
            <w:drawing>
              <wp:anchor distT="0" distB="0" distL="114300" distR="114300" simplePos="0" relativeHeight="251664384" behindDoc="0" locked="0" layoutInCell="1" allowOverlap="1" wp14:anchorId="00B253E3" wp14:editId="30D5F274">
                <wp:simplePos x="0" y="0"/>
                <wp:positionH relativeFrom="margin">
                  <wp:posOffset>2544514</wp:posOffset>
                </wp:positionH>
                <wp:positionV relativeFrom="paragraph">
                  <wp:posOffset>1368047</wp:posOffset>
                </wp:positionV>
                <wp:extent cx="650034" cy="247135"/>
                <wp:effectExtent l="0" t="0" r="17145" b="19685"/>
                <wp:wrapNone/>
                <wp:docPr id="18" name="Elipse 18"/>
                <wp:cNvGraphicFramePr/>
                <a:graphic xmlns:a="http://schemas.openxmlformats.org/drawingml/2006/main">
                  <a:graphicData uri="http://schemas.microsoft.com/office/word/2010/wordprocessingShape">
                    <wps:wsp>
                      <wps:cNvSpPr/>
                      <wps:spPr>
                        <a:xfrm>
                          <a:off x="0" y="0"/>
                          <a:ext cx="650034" cy="24713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oval w14:anchorId="09FB6C8D" id="Elipse 18" o:spid="_x0000_s1026" style="position:absolute;margin-left:200.35pt;margin-top:107.7pt;width:51.2pt;height:19.4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" filled="f" strokecolor="red" strokeweight="1pt">
                <v:stroke joinstyle="miter"/>
                <w10:wrap anchorx="margin"/>
              </v:oval>
            </w:pict>
          </mc:Fallback>
        </mc:AlternateContent>
      </w:r>
      <w:r>
        <w:rPr>
          <w:rFonts w:ascii="Arial" w:hAnsi="Arial" w:cs="Arial"/>
          <w:bCs/>
          <w:noProof/>
          <w:sz w:val="24"/>
          <w:szCs w:val="24"/>
          <w:lang w:val="en-US"/>
        </w:rPr>
        <mc:AlternateContent>
          <mc:Choice Requires="wps">
            <w:drawing>
              <wp:anchor distT="0" distB="0" distL="114300" distR="114300" simplePos="0" relativeHeight="251662336" behindDoc="0" locked="0" layoutInCell="1" allowOverlap="1" wp14:anchorId="7781EB15" wp14:editId="027DB4C1">
                <wp:simplePos x="0" y="0"/>
                <wp:positionH relativeFrom="page">
                  <wp:posOffset>2108886</wp:posOffset>
                </wp:positionH>
                <wp:positionV relativeFrom="paragraph">
                  <wp:posOffset>1392760</wp:posOffset>
                </wp:positionV>
                <wp:extent cx="551558" cy="247135"/>
                <wp:effectExtent l="0" t="0" r="20320" b="19685"/>
                <wp:wrapNone/>
                <wp:docPr id="16" name="Elipse 16"/>
                <wp:cNvGraphicFramePr/>
                <a:graphic xmlns:a="http://schemas.openxmlformats.org/drawingml/2006/main">
                  <a:graphicData uri="http://schemas.microsoft.com/office/word/2010/wordprocessingShape">
                    <wps:wsp>
                      <wps:cNvSpPr/>
                      <wps:spPr>
                        <a:xfrm>
                          <a:off x="0" y="0"/>
                          <a:ext cx="551558" cy="24713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oval w14:anchorId="39E785F8" id="Elipse 16" o:spid="_x0000_s1026" style="position:absolute;margin-left:166.05pt;margin-top:109.65pt;width:43.45pt;height:19.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" filled="f" strokecolor="red" strokeweight="1pt">
                <v:stroke joinstyle="miter"/>
                <w10:wrap anchorx="page"/>
              </v:oval>
            </w:pict>
          </mc:Fallback>
        </mc:AlternateContent>
      </w:r>
      <w:r>
        <w:rPr>
          <w:noProof/>
          <w:lang w:val="en-US"/>
        </w:rPr>
        <w:drawing>
          <wp:inline distT="0" distB="0" distL="0" distR="0" wp14:anchorId="0ED8A9A2" wp14:editId="7EAD53F9">
            <wp:extent cx="5974457" cy="1776095"/>
            <wp:effectExtent l="0" t="0" r="762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76145" cy="1776597"/>
                    </a:xfrm>
                    <a:prstGeom prst="rect">
                      <a:avLst/>
                    </a:prstGeom>
                  </pic:spPr>
                </pic:pic>
              </a:graphicData>
            </a:graphic>
          </wp:inline>
        </w:drawing>
      </w:r>
    </w:p>
    <w:p w14:paraId="5E8AE442" w14:textId="1163B2DD" w:rsidR="00734396" w:rsidRDefault="00734396" w:rsidP="00734396">
      <w:pPr>
        <w:pStyle w:val="Sinespaciado"/>
        <w:jc w:val="both"/>
        <w:rPr>
          <w:rFonts w:ascii="Arial" w:hAnsi="Arial" w:cs="Arial"/>
          <w:bCs/>
          <w:sz w:val="24"/>
          <w:szCs w:val="24"/>
        </w:rPr>
      </w:pPr>
    </w:p>
    <w:p w14:paraId="38D17791" w14:textId="213B0F70" w:rsidR="00734396" w:rsidRDefault="00734396" w:rsidP="00734396">
      <w:pPr>
        <w:pStyle w:val="Sinespaciado"/>
        <w:jc w:val="both"/>
        <w:rPr>
          <w:rFonts w:ascii="Arial" w:hAnsi="Arial" w:cs="Arial"/>
          <w:bCs/>
          <w:sz w:val="24"/>
          <w:szCs w:val="24"/>
        </w:rPr>
      </w:pPr>
    </w:p>
    <w:p w14:paraId="71CC0D6E" w14:textId="77777777" w:rsidR="00155F1D" w:rsidRDefault="00155F1D" w:rsidP="00734396">
      <w:pPr>
        <w:pStyle w:val="Sinespaciado"/>
        <w:jc w:val="both"/>
        <w:rPr>
          <w:rFonts w:ascii="Arial" w:hAnsi="Arial" w:cs="Arial"/>
          <w:bCs/>
          <w:sz w:val="24"/>
          <w:szCs w:val="24"/>
        </w:rPr>
      </w:pPr>
    </w:p>
    <w:p w14:paraId="55F8C84D" w14:textId="70485FEE" w:rsidR="00EF2AAB" w:rsidRDefault="00EF2AAB" w:rsidP="00734396">
      <w:pPr>
        <w:pStyle w:val="Sinespaciado"/>
        <w:jc w:val="both"/>
        <w:rPr>
          <w:rFonts w:ascii="Arial" w:hAnsi="Arial" w:cs="Arial"/>
          <w:bCs/>
          <w:sz w:val="24"/>
          <w:szCs w:val="24"/>
        </w:rPr>
      </w:pPr>
    </w:p>
    <w:p w14:paraId="23951D1B" w14:textId="2A8A612A" w:rsidR="00155F1D" w:rsidRDefault="00155F1D" w:rsidP="00734396">
      <w:pPr>
        <w:pStyle w:val="Sinespaciado"/>
        <w:jc w:val="both"/>
        <w:rPr>
          <w:rFonts w:ascii="Arial" w:hAnsi="Arial" w:cs="Arial"/>
          <w:bCs/>
          <w:sz w:val="24"/>
          <w:szCs w:val="24"/>
        </w:rPr>
      </w:pPr>
    </w:p>
    <w:p w14:paraId="19BE3F42" w14:textId="37970AAE" w:rsidR="00155F1D" w:rsidRDefault="00155F1D" w:rsidP="00734396">
      <w:pPr>
        <w:pStyle w:val="Sinespaciado"/>
        <w:jc w:val="both"/>
        <w:rPr>
          <w:rFonts w:ascii="Arial" w:hAnsi="Arial" w:cs="Arial"/>
          <w:bCs/>
          <w:sz w:val="24"/>
          <w:szCs w:val="24"/>
        </w:rPr>
      </w:pPr>
    </w:p>
    <w:p w14:paraId="38817C2B" w14:textId="5A8557FC" w:rsidR="00155F1D" w:rsidRDefault="00155F1D" w:rsidP="00734396">
      <w:pPr>
        <w:pStyle w:val="Sinespaciado"/>
        <w:jc w:val="both"/>
        <w:rPr>
          <w:rFonts w:ascii="Arial" w:hAnsi="Arial" w:cs="Arial"/>
          <w:bCs/>
          <w:sz w:val="24"/>
          <w:szCs w:val="24"/>
        </w:rPr>
      </w:pPr>
    </w:p>
    <w:p w14:paraId="488D3AA2" w14:textId="6D0F3BC1" w:rsidR="00155F1D" w:rsidRDefault="00155F1D" w:rsidP="00734396">
      <w:pPr>
        <w:pStyle w:val="Sinespaciado"/>
        <w:jc w:val="both"/>
        <w:rPr>
          <w:rFonts w:ascii="Arial" w:hAnsi="Arial" w:cs="Arial"/>
          <w:bCs/>
          <w:sz w:val="24"/>
          <w:szCs w:val="24"/>
        </w:rPr>
      </w:pPr>
    </w:p>
    <w:p w14:paraId="7C745252" w14:textId="158713B2" w:rsidR="00155F1D" w:rsidRDefault="00155F1D" w:rsidP="00734396">
      <w:pPr>
        <w:pStyle w:val="Sinespaciado"/>
        <w:jc w:val="both"/>
        <w:rPr>
          <w:rFonts w:ascii="Arial" w:hAnsi="Arial" w:cs="Arial"/>
          <w:bCs/>
          <w:sz w:val="24"/>
          <w:szCs w:val="24"/>
        </w:rPr>
      </w:pPr>
    </w:p>
    <w:p w14:paraId="7A0B4989" w14:textId="77777777" w:rsidR="00155F1D" w:rsidRDefault="00155F1D" w:rsidP="00734396">
      <w:pPr>
        <w:pStyle w:val="Sinespaciado"/>
        <w:jc w:val="both"/>
        <w:rPr>
          <w:rFonts w:ascii="Arial" w:hAnsi="Arial" w:cs="Arial"/>
          <w:bCs/>
          <w:sz w:val="24"/>
          <w:szCs w:val="24"/>
        </w:rPr>
      </w:pPr>
    </w:p>
    <w:p w14:paraId="7A7CB057" w14:textId="1C85FFCE" w:rsidR="00155F1D" w:rsidRDefault="00155F1D" w:rsidP="00734396">
      <w:pPr>
        <w:pStyle w:val="Sinespaciado"/>
        <w:jc w:val="both"/>
        <w:rPr>
          <w:rFonts w:ascii="Arial" w:hAnsi="Arial" w:cs="Arial"/>
          <w:bCs/>
          <w:sz w:val="24"/>
          <w:szCs w:val="24"/>
        </w:rPr>
      </w:pPr>
    </w:p>
    <w:p w14:paraId="5BB34199" w14:textId="77777777" w:rsidR="00155F1D" w:rsidRDefault="00155F1D" w:rsidP="00734396">
      <w:pPr>
        <w:pStyle w:val="Sinespaciado"/>
        <w:jc w:val="both"/>
        <w:rPr>
          <w:rFonts w:ascii="Arial" w:hAnsi="Arial" w:cs="Arial"/>
          <w:bCs/>
          <w:sz w:val="24"/>
          <w:szCs w:val="24"/>
        </w:rPr>
      </w:pPr>
    </w:p>
    <w:p w14:paraId="2E48BB0B" w14:textId="525D8F6A" w:rsidR="003C636D" w:rsidRDefault="003C636D" w:rsidP="003C636D">
      <w:pPr>
        <w:pStyle w:val="Sinespaciado"/>
        <w:numPr>
          <w:ilvl w:val="0"/>
          <w:numId w:val="2"/>
        </w:numPr>
        <w:jc w:val="both"/>
        <w:rPr>
          <w:rFonts w:ascii="Arial" w:hAnsi="Arial" w:cs="Arial"/>
          <w:bCs/>
          <w:sz w:val="24"/>
          <w:szCs w:val="24"/>
        </w:rPr>
      </w:pPr>
      <w:r>
        <w:rPr>
          <w:rFonts w:ascii="Arial" w:hAnsi="Arial" w:cs="Arial"/>
          <w:bCs/>
          <w:sz w:val="24"/>
          <w:szCs w:val="24"/>
        </w:rPr>
        <w:t xml:space="preserve">Fecha de aprobación de </w:t>
      </w:r>
      <w:r w:rsidR="00734396">
        <w:rPr>
          <w:rFonts w:ascii="Arial" w:hAnsi="Arial" w:cs="Arial"/>
          <w:bCs/>
          <w:sz w:val="24"/>
          <w:szCs w:val="24"/>
        </w:rPr>
        <w:t>póliza</w:t>
      </w:r>
    </w:p>
    <w:p w14:paraId="6A53B184" w14:textId="209BE86E" w:rsidR="00734396" w:rsidRDefault="00734396" w:rsidP="00734396">
      <w:pPr>
        <w:pStyle w:val="Sinespaciado"/>
        <w:jc w:val="both"/>
        <w:rPr>
          <w:rFonts w:ascii="Arial" w:hAnsi="Arial" w:cs="Arial"/>
          <w:bCs/>
          <w:sz w:val="24"/>
          <w:szCs w:val="24"/>
        </w:rPr>
      </w:pPr>
    </w:p>
    <w:p w14:paraId="76D94F2B" w14:textId="6ABF570F" w:rsidR="00EF2AAB" w:rsidRDefault="00EF2AAB" w:rsidP="00734396">
      <w:pPr>
        <w:pStyle w:val="Sinespaciado"/>
        <w:jc w:val="both"/>
        <w:rPr>
          <w:rFonts w:ascii="Arial" w:hAnsi="Arial" w:cs="Arial"/>
          <w:bCs/>
          <w:sz w:val="24"/>
          <w:szCs w:val="24"/>
        </w:rPr>
      </w:pPr>
    </w:p>
    <w:p w14:paraId="20C3861B" w14:textId="497BD5A2" w:rsidR="00734396" w:rsidRPr="003C636D" w:rsidRDefault="009D2ED9" w:rsidP="009D2ED9">
      <w:pPr>
        <w:pStyle w:val="Sinespaciado"/>
        <w:ind w:left="1418" w:hanging="1844"/>
        <w:jc w:val="both"/>
        <w:rPr>
          <w:rFonts w:ascii="Arial" w:hAnsi="Arial" w:cs="Arial"/>
          <w:bCs/>
          <w:sz w:val="24"/>
          <w:szCs w:val="24"/>
        </w:rPr>
      </w:pPr>
      <w:r>
        <w:rPr>
          <w:rFonts w:ascii="Arial" w:hAnsi="Arial" w:cs="Arial"/>
          <w:bCs/>
          <w:noProof/>
          <w:sz w:val="24"/>
          <w:szCs w:val="24"/>
          <w:lang w:val="en-US"/>
        </w:rPr>
        <w:lastRenderedPageBreak/>
        <mc:AlternateContent>
          <mc:Choice Requires="wps">
            <w:drawing>
              <wp:anchor distT="0" distB="0" distL="114300" distR="114300" simplePos="0" relativeHeight="251666432" behindDoc="0" locked="0" layoutInCell="1" allowOverlap="1" wp14:anchorId="6E7851FD" wp14:editId="579CA4F0">
                <wp:simplePos x="0" y="0"/>
                <wp:positionH relativeFrom="margin">
                  <wp:posOffset>4933486</wp:posOffset>
                </wp:positionH>
                <wp:positionV relativeFrom="paragraph">
                  <wp:posOffset>182588</wp:posOffset>
                </wp:positionV>
                <wp:extent cx="1070919" cy="576649"/>
                <wp:effectExtent l="0" t="0" r="15240" b="13970"/>
                <wp:wrapNone/>
                <wp:docPr id="20" name="Elipse 20"/>
                <wp:cNvGraphicFramePr/>
                <a:graphic xmlns:a="http://schemas.openxmlformats.org/drawingml/2006/main">
                  <a:graphicData uri="http://schemas.microsoft.com/office/word/2010/wordprocessingShape">
                    <wps:wsp>
                      <wps:cNvSpPr/>
                      <wps:spPr>
                        <a:xfrm>
                          <a:off x="0" y="0"/>
                          <a:ext cx="1070919" cy="576649"/>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oval w14:anchorId="39AD2635" id="Elipse 20" o:spid="_x0000_s1026" style="position:absolute;margin-left:388.45pt;margin-top:14.4pt;width:84.3pt;height:45.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" filled="f" strokecolor="red" strokeweight="1pt">
                <v:stroke joinstyle="miter"/>
                <w10:wrap anchorx="margin"/>
              </v:oval>
            </w:pict>
          </mc:Fallback>
        </mc:AlternateContent>
      </w:r>
      <w:r>
        <w:rPr>
          <w:noProof/>
          <w:lang w:val="en-US"/>
        </w:rPr>
        <w:drawing>
          <wp:inline distT="0" distB="0" distL="0" distR="0" wp14:anchorId="40CC6B5E" wp14:editId="18918513">
            <wp:extent cx="6485203" cy="351028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92105" cy="3514016"/>
                    </a:xfrm>
                    <a:prstGeom prst="rect">
                      <a:avLst/>
                    </a:prstGeom>
                  </pic:spPr>
                </pic:pic>
              </a:graphicData>
            </a:graphic>
          </wp:inline>
        </w:drawing>
      </w:r>
    </w:p>
    <w:p w14:paraId="4258B3FA" w14:textId="09BF2A26" w:rsidR="003C636D" w:rsidRDefault="003C636D" w:rsidP="003C636D">
      <w:pPr>
        <w:pStyle w:val="Sinespaciado"/>
        <w:ind w:left="720"/>
        <w:jc w:val="both"/>
        <w:rPr>
          <w:rFonts w:ascii="Arial" w:hAnsi="Arial" w:cs="Arial"/>
          <w:bCs/>
          <w:sz w:val="24"/>
          <w:szCs w:val="24"/>
        </w:rPr>
      </w:pPr>
    </w:p>
    <w:p w14:paraId="05C09B4C" w14:textId="49125B85" w:rsidR="00EF2AAB" w:rsidRDefault="00EF2AAB" w:rsidP="003C636D">
      <w:pPr>
        <w:pStyle w:val="Sinespaciado"/>
        <w:ind w:left="720"/>
        <w:jc w:val="both"/>
        <w:rPr>
          <w:rFonts w:ascii="Arial" w:hAnsi="Arial" w:cs="Arial"/>
          <w:bCs/>
          <w:sz w:val="24"/>
          <w:szCs w:val="24"/>
        </w:rPr>
      </w:pPr>
    </w:p>
    <w:p w14:paraId="604DDDE6" w14:textId="06E87A87" w:rsidR="00EF2AAB" w:rsidRDefault="00EF2AAB" w:rsidP="003C636D">
      <w:pPr>
        <w:pStyle w:val="Sinespaciado"/>
        <w:ind w:left="720"/>
        <w:jc w:val="both"/>
        <w:rPr>
          <w:rFonts w:ascii="Arial" w:hAnsi="Arial" w:cs="Arial"/>
          <w:bCs/>
          <w:sz w:val="24"/>
          <w:szCs w:val="24"/>
        </w:rPr>
      </w:pPr>
    </w:p>
    <w:p w14:paraId="1FB14EC2" w14:textId="7027276A" w:rsidR="00155F1D" w:rsidRDefault="00155F1D" w:rsidP="003C636D">
      <w:pPr>
        <w:pStyle w:val="Sinespaciado"/>
        <w:ind w:left="720"/>
        <w:jc w:val="both"/>
        <w:rPr>
          <w:rFonts w:ascii="Arial" w:hAnsi="Arial" w:cs="Arial"/>
          <w:bCs/>
          <w:sz w:val="24"/>
          <w:szCs w:val="24"/>
        </w:rPr>
      </w:pPr>
    </w:p>
    <w:p w14:paraId="291FFD87" w14:textId="4B4DECCC" w:rsidR="00155F1D" w:rsidRDefault="00155F1D" w:rsidP="003C636D">
      <w:pPr>
        <w:pStyle w:val="Sinespaciado"/>
        <w:ind w:left="720"/>
        <w:jc w:val="both"/>
        <w:rPr>
          <w:rFonts w:ascii="Arial" w:hAnsi="Arial" w:cs="Arial"/>
          <w:bCs/>
          <w:sz w:val="24"/>
          <w:szCs w:val="24"/>
        </w:rPr>
      </w:pPr>
    </w:p>
    <w:p w14:paraId="07823643" w14:textId="29686E40" w:rsidR="00155F1D" w:rsidRDefault="00155F1D" w:rsidP="003C636D">
      <w:pPr>
        <w:pStyle w:val="Sinespaciado"/>
        <w:ind w:left="720"/>
        <w:jc w:val="both"/>
        <w:rPr>
          <w:rFonts w:ascii="Arial" w:hAnsi="Arial" w:cs="Arial"/>
          <w:bCs/>
          <w:sz w:val="24"/>
          <w:szCs w:val="24"/>
        </w:rPr>
      </w:pPr>
    </w:p>
    <w:p w14:paraId="265A52C9" w14:textId="7226B212" w:rsidR="00155F1D" w:rsidRDefault="00155F1D" w:rsidP="003C636D">
      <w:pPr>
        <w:pStyle w:val="Sinespaciado"/>
        <w:ind w:left="720"/>
        <w:jc w:val="both"/>
        <w:rPr>
          <w:rFonts w:ascii="Arial" w:hAnsi="Arial" w:cs="Arial"/>
          <w:bCs/>
          <w:sz w:val="24"/>
          <w:szCs w:val="24"/>
        </w:rPr>
      </w:pPr>
    </w:p>
    <w:p w14:paraId="518A6090" w14:textId="44A75040" w:rsidR="00155F1D" w:rsidRDefault="00155F1D" w:rsidP="003C636D">
      <w:pPr>
        <w:pStyle w:val="Sinespaciado"/>
        <w:ind w:left="720"/>
        <w:jc w:val="both"/>
        <w:rPr>
          <w:rFonts w:ascii="Arial" w:hAnsi="Arial" w:cs="Arial"/>
          <w:bCs/>
          <w:sz w:val="24"/>
          <w:szCs w:val="24"/>
        </w:rPr>
      </w:pPr>
    </w:p>
    <w:p w14:paraId="61BE7C38" w14:textId="63B0496E" w:rsidR="00155F1D" w:rsidRDefault="00155F1D" w:rsidP="003C636D">
      <w:pPr>
        <w:pStyle w:val="Sinespaciado"/>
        <w:ind w:left="720"/>
        <w:jc w:val="both"/>
        <w:rPr>
          <w:rFonts w:ascii="Arial" w:hAnsi="Arial" w:cs="Arial"/>
          <w:bCs/>
          <w:sz w:val="24"/>
          <w:szCs w:val="24"/>
        </w:rPr>
      </w:pPr>
    </w:p>
    <w:p w14:paraId="7CFE0009" w14:textId="37545BDF" w:rsidR="00155F1D" w:rsidRDefault="00155F1D" w:rsidP="003C636D">
      <w:pPr>
        <w:pStyle w:val="Sinespaciado"/>
        <w:ind w:left="720"/>
        <w:jc w:val="both"/>
        <w:rPr>
          <w:rFonts w:ascii="Arial" w:hAnsi="Arial" w:cs="Arial"/>
          <w:bCs/>
          <w:sz w:val="24"/>
          <w:szCs w:val="24"/>
        </w:rPr>
      </w:pPr>
    </w:p>
    <w:p w14:paraId="3A554491" w14:textId="74343E3F" w:rsidR="00155F1D" w:rsidRDefault="00155F1D" w:rsidP="003C636D">
      <w:pPr>
        <w:pStyle w:val="Sinespaciado"/>
        <w:ind w:left="720"/>
        <w:jc w:val="both"/>
        <w:rPr>
          <w:rFonts w:ascii="Arial" w:hAnsi="Arial" w:cs="Arial"/>
          <w:bCs/>
          <w:sz w:val="24"/>
          <w:szCs w:val="24"/>
        </w:rPr>
      </w:pPr>
    </w:p>
    <w:p w14:paraId="1344F358" w14:textId="57384591" w:rsidR="00155F1D" w:rsidRDefault="00155F1D" w:rsidP="003C636D">
      <w:pPr>
        <w:pStyle w:val="Sinespaciado"/>
        <w:ind w:left="720"/>
        <w:jc w:val="both"/>
        <w:rPr>
          <w:rFonts w:ascii="Arial" w:hAnsi="Arial" w:cs="Arial"/>
          <w:bCs/>
          <w:sz w:val="24"/>
          <w:szCs w:val="24"/>
        </w:rPr>
      </w:pPr>
    </w:p>
    <w:p w14:paraId="24D1BA46" w14:textId="1CE3C6CE" w:rsidR="00155F1D" w:rsidRDefault="00155F1D" w:rsidP="003C636D">
      <w:pPr>
        <w:pStyle w:val="Sinespaciado"/>
        <w:ind w:left="720"/>
        <w:jc w:val="both"/>
        <w:rPr>
          <w:rFonts w:ascii="Arial" w:hAnsi="Arial" w:cs="Arial"/>
          <w:bCs/>
          <w:sz w:val="24"/>
          <w:szCs w:val="24"/>
        </w:rPr>
      </w:pPr>
    </w:p>
    <w:p w14:paraId="694E893A" w14:textId="77777777" w:rsidR="00155F1D" w:rsidRDefault="00155F1D" w:rsidP="003C636D">
      <w:pPr>
        <w:pStyle w:val="Sinespaciado"/>
        <w:ind w:left="720"/>
        <w:jc w:val="both"/>
        <w:rPr>
          <w:rFonts w:ascii="Arial" w:hAnsi="Arial" w:cs="Arial"/>
          <w:bCs/>
          <w:sz w:val="24"/>
          <w:szCs w:val="24"/>
        </w:rPr>
      </w:pPr>
    </w:p>
    <w:p w14:paraId="07FA72D5" w14:textId="2E140915" w:rsidR="00155F1D" w:rsidRDefault="00155F1D" w:rsidP="003C636D">
      <w:pPr>
        <w:pStyle w:val="Sinespaciado"/>
        <w:ind w:left="720"/>
        <w:jc w:val="both"/>
        <w:rPr>
          <w:rFonts w:ascii="Arial" w:hAnsi="Arial" w:cs="Arial"/>
          <w:bCs/>
          <w:sz w:val="24"/>
          <w:szCs w:val="24"/>
        </w:rPr>
      </w:pPr>
    </w:p>
    <w:p w14:paraId="51AD2AD7" w14:textId="7B516D7E" w:rsidR="00155F1D" w:rsidRDefault="00155F1D" w:rsidP="003C636D">
      <w:pPr>
        <w:pStyle w:val="Sinespaciado"/>
        <w:ind w:left="720"/>
        <w:jc w:val="both"/>
        <w:rPr>
          <w:rFonts w:ascii="Arial" w:hAnsi="Arial" w:cs="Arial"/>
          <w:bCs/>
          <w:sz w:val="24"/>
          <w:szCs w:val="24"/>
        </w:rPr>
      </w:pPr>
    </w:p>
    <w:p w14:paraId="7DE2707B" w14:textId="73022CAB" w:rsidR="00155F1D" w:rsidRDefault="00155F1D" w:rsidP="003C636D">
      <w:pPr>
        <w:pStyle w:val="Sinespaciado"/>
        <w:ind w:left="720"/>
        <w:jc w:val="both"/>
        <w:rPr>
          <w:rFonts w:ascii="Arial" w:hAnsi="Arial" w:cs="Arial"/>
          <w:bCs/>
          <w:sz w:val="24"/>
          <w:szCs w:val="24"/>
        </w:rPr>
      </w:pPr>
    </w:p>
    <w:p w14:paraId="3578A46B" w14:textId="2F2C98EF" w:rsidR="00155F1D" w:rsidRDefault="00155F1D" w:rsidP="003C636D">
      <w:pPr>
        <w:pStyle w:val="Sinespaciado"/>
        <w:ind w:left="720"/>
        <w:jc w:val="both"/>
        <w:rPr>
          <w:rFonts w:ascii="Arial" w:hAnsi="Arial" w:cs="Arial"/>
          <w:bCs/>
          <w:sz w:val="24"/>
          <w:szCs w:val="24"/>
        </w:rPr>
      </w:pPr>
    </w:p>
    <w:p w14:paraId="5CF3E283" w14:textId="1345A5B1" w:rsidR="00155F1D" w:rsidRDefault="00155F1D" w:rsidP="003C636D">
      <w:pPr>
        <w:pStyle w:val="Sinespaciado"/>
        <w:ind w:left="720"/>
        <w:jc w:val="both"/>
        <w:rPr>
          <w:rFonts w:ascii="Arial" w:hAnsi="Arial" w:cs="Arial"/>
          <w:bCs/>
          <w:sz w:val="24"/>
          <w:szCs w:val="24"/>
        </w:rPr>
      </w:pPr>
    </w:p>
    <w:p w14:paraId="71F23291" w14:textId="738AD883" w:rsidR="00155F1D" w:rsidRDefault="00155F1D" w:rsidP="003C636D">
      <w:pPr>
        <w:pStyle w:val="Sinespaciado"/>
        <w:ind w:left="720"/>
        <w:jc w:val="both"/>
        <w:rPr>
          <w:rFonts w:ascii="Arial" w:hAnsi="Arial" w:cs="Arial"/>
          <w:bCs/>
          <w:sz w:val="24"/>
          <w:szCs w:val="24"/>
        </w:rPr>
      </w:pPr>
    </w:p>
    <w:p w14:paraId="30A112E6" w14:textId="77777777" w:rsidR="00155F1D" w:rsidRDefault="00155F1D" w:rsidP="003C636D">
      <w:pPr>
        <w:pStyle w:val="Sinespaciado"/>
        <w:ind w:left="720"/>
        <w:jc w:val="both"/>
        <w:rPr>
          <w:rFonts w:ascii="Arial" w:hAnsi="Arial" w:cs="Arial"/>
          <w:bCs/>
          <w:sz w:val="24"/>
          <w:szCs w:val="24"/>
        </w:rPr>
      </w:pPr>
    </w:p>
    <w:p w14:paraId="45ADD5AB" w14:textId="4E78A57E" w:rsidR="00734396" w:rsidRDefault="00734396" w:rsidP="00734396">
      <w:pPr>
        <w:pStyle w:val="Sinespaciado"/>
        <w:numPr>
          <w:ilvl w:val="0"/>
          <w:numId w:val="2"/>
        </w:numPr>
        <w:jc w:val="both"/>
        <w:rPr>
          <w:rFonts w:ascii="Arial" w:hAnsi="Arial" w:cs="Arial"/>
          <w:bCs/>
          <w:sz w:val="24"/>
          <w:szCs w:val="24"/>
        </w:rPr>
      </w:pPr>
      <w:r>
        <w:rPr>
          <w:rFonts w:ascii="Arial" w:hAnsi="Arial" w:cs="Arial"/>
          <w:bCs/>
          <w:sz w:val="24"/>
          <w:szCs w:val="24"/>
        </w:rPr>
        <w:t>Fecha de inicio de cobertura de ARL una vez realizado el correspondiente registro del contrato ante la administradora de riesgos.</w:t>
      </w:r>
    </w:p>
    <w:p w14:paraId="0571B502" w14:textId="04F35F59" w:rsidR="00734396" w:rsidRDefault="00734396" w:rsidP="00734396">
      <w:pPr>
        <w:pStyle w:val="Sinespaciado"/>
        <w:jc w:val="both"/>
        <w:rPr>
          <w:rFonts w:ascii="Arial" w:hAnsi="Arial" w:cs="Arial"/>
          <w:bCs/>
          <w:sz w:val="24"/>
          <w:szCs w:val="24"/>
        </w:rPr>
      </w:pPr>
    </w:p>
    <w:p w14:paraId="079D94AE" w14:textId="435D854B" w:rsidR="00155F1D" w:rsidRDefault="00155F1D" w:rsidP="00734396">
      <w:pPr>
        <w:pStyle w:val="Sinespaciado"/>
        <w:jc w:val="both"/>
        <w:rPr>
          <w:rFonts w:ascii="Arial" w:hAnsi="Arial" w:cs="Arial"/>
          <w:bCs/>
          <w:sz w:val="24"/>
          <w:szCs w:val="24"/>
        </w:rPr>
      </w:pPr>
    </w:p>
    <w:p w14:paraId="75CF5CEB" w14:textId="77777777" w:rsidR="00155F1D" w:rsidRDefault="00155F1D" w:rsidP="00734396">
      <w:pPr>
        <w:pStyle w:val="Sinespaciado"/>
        <w:jc w:val="both"/>
        <w:rPr>
          <w:rFonts w:ascii="Arial" w:hAnsi="Arial" w:cs="Arial"/>
          <w:bCs/>
          <w:sz w:val="24"/>
          <w:szCs w:val="24"/>
        </w:rPr>
      </w:pPr>
    </w:p>
    <w:p w14:paraId="7E643D70" w14:textId="77777777" w:rsidR="00EF2AAB" w:rsidRDefault="00EF2AAB" w:rsidP="00734396">
      <w:pPr>
        <w:pStyle w:val="Sinespaciado"/>
        <w:jc w:val="both"/>
        <w:rPr>
          <w:rFonts w:ascii="Arial" w:hAnsi="Arial" w:cs="Arial"/>
          <w:bCs/>
          <w:sz w:val="24"/>
          <w:szCs w:val="24"/>
        </w:rPr>
      </w:pPr>
    </w:p>
    <w:p w14:paraId="79907960" w14:textId="2E5EDE64" w:rsidR="00734396" w:rsidRDefault="008C0A15" w:rsidP="008C0A15">
      <w:pPr>
        <w:pStyle w:val="Sinespaciado"/>
        <w:ind w:left="-142"/>
        <w:jc w:val="both"/>
        <w:rPr>
          <w:rFonts w:ascii="Arial" w:hAnsi="Arial" w:cs="Arial"/>
          <w:bCs/>
          <w:sz w:val="24"/>
          <w:szCs w:val="24"/>
        </w:rPr>
      </w:pPr>
      <w:r>
        <w:rPr>
          <w:rFonts w:ascii="Arial" w:hAnsi="Arial" w:cs="Arial"/>
          <w:bCs/>
          <w:noProof/>
          <w:sz w:val="24"/>
          <w:szCs w:val="24"/>
          <w:lang w:val="en-US"/>
        </w:rPr>
        <mc:AlternateContent>
          <mc:Choice Requires="wps">
            <w:drawing>
              <wp:anchor distT="0" distB="0" distL="114300" distR="114300" simplePos="0" relativeHeight="251668480" behindDoc="0" locked="0" layoutInCell="1" allowOverlap="1" wp14:anchorId="3B5B2D54" wp14:editId="32A85AA5">
                <wp:simplePos x="0" y="0"/>
                <wp:positionH relativeFrom="margin">
                  <wp:posOffset>1580687</wp:posOffset>
                </wp:positionH>
                <wp:positionV relativeFrom="paragraph">
                  <wp:posOffset>6367</wp:posOffset>
                </wp:positionV>
                <wp:extent cx="939113" cy="428368"/>
                <wp:effectExtent l="0" t="0" r="13970" b="10160"/>
                <wp:wrapNone/>
                <wp:docPr id="22" name="Elipse 22"/>
                <wp:cNvGraphicFramePr/>
                <a:graphic xmlns:a="http://schemas.openxmlformats.org/drawingml/2006/main">
                  <a:graphicData uri="http://schemas.microsoft.com/office/word/2010/wordprocessingShape">
                    <wps:wsp>
                      <wps:cNvSpPr/>
                      <wps:spPr>
                        <a:xfrm>
                          <a:off x="0" y="0"/>
                          <a:ext cx="939113" cy="428368"/>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oval w14:anchorId="1D2D9411" id="Elipse 22" o:spid="_x0000_s1026" style="position:absolute;margin-left:124.45pt;margin-top:.5pt;width:73.95pt;height:33.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" filled="f" strokecolor="red" strokeweight="1pt">
                <v:stroke joinstyle="miter"/>
                <w10:wrap anchorx="margin"/>
              </v:oval>
            </w:pict>
          </mc:Fallback>
        </mc:AlternateContent>
      </w:r>
      <w:r>
        <w:rPr>
          <w:noProof/>
          <w:lang w:val="en-US"/>
        </w:rPr>
        <w:drawing>
          <wp:inline distT="0" distB="0" distL="0" distR="0" wp14:anchorId="3793AD97" wp14:editId="7D52FC3F">
            <wp:extent cx="5850890" cy="3273425"/>
            <wp:effectExtent l="0" t="0" r="0" b="317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50890" cy="3273425"/>
                    </a:xfrm>
                    <a:prstGeom prst="rect">
                      <a:avLst/>
                    </a:prstGeom>
                  </pic:spPr>
                </pic:pic>
              </a:graphicData>
            </a:graphic>
          </wp:inline>
        </w:drawing>
      </w:r>
    </w:p>
    <w:p w14:paraId="08867E32" w14:textId="2AA3EBCE" w:rsidR="00155F1D" w:rsidRDefault="00155F1D" w:rsidP="008C0A15">
      <w:pPr>
        <w:pStyle w:val="Sinespaciado"/>
        <w:ind w:left="-142"/>
        <w:jc w:val="both"/>
        <w:rPr>
          <w:rFonts w:ascii="Arial" w:hAnsi="Arial" w:cs="Arial"/>
          <w:bCs/>
          <w:sz w:val="24"/>
          <w:szCs w:val="24"/>
        </w:rPr>
      </w:pPr>
    </w:p>
    <w:p w14:paraId="6D99F4AE" w14:textId="464CB5EA" w:rsidR="00155F1D" w:rsidRDefault="00155F1D" w:rsidP="008C0A15">
      <w:pPr>
        <w:pStyle w:val="Sinespaciado"/>
        <w:ind w:left="-142"/>
        <w:jc w:val="both"/>
        <w:rPr>
          <w:rFonts w:ascii="Arial" w:hAnsi="Arial" w:cs="Arial"/>
          <w:bCs/>
          <w:sz w:val="24"/>
          <w:szCs w:val="24"/>
        </w:rPr>
      </w:pPr>
    </w:p>
    <w:p w14:paraId="07EBB1D8" w14:textId="78126B28" w:rsidR="00155F1D" w:rsidRDefault="00155F1D" w:rsidP="008C0A15">
      <w:pPr>
        <w:pStyle w:val="Sinespaciado"/>
        <w:ind w:left="-142"/>
        <w:jc w:val="both"/>
        <w:rPr>
          <w:rFonts w:ascii="Arial" w:hAnsi="Arial" w:cs="Arial"/>
          <w:bCs/>
          <w:sz w:val="24"/>
          <w:szCs w:val="24"/>
        </w:rPr>
      </w:pPr>
    </w:p>
    <w:p w14:paraId="75A5C681" w14:textId="73BD2F22" w:rsidR="00155F1D" w:rsidRDefault="00155F1D" w:rsidP="008C0A15">
      <w:pPr>
        <w:pStyle w:val="Sinespaciado"/>
        <w:ind w:left="-142"/>
        <w:jc w:val="both"/>
        <w:rPr>
          <w:rFonts w:ascii="Arial" w:hAnsi="Arial" w:cs="Arial"/>
          <w:bCs/>
          <w:sz w:val="24"/>
          <w:szCs w:val="24"/>
        </w:rPr>
      </w:pPr>
    </w:p>
    <w:p w14:paraId="3BC61753" w14:textId="39799B40" w:rsidR="00155F1D" w:rsidRDefault="00155F1D" w:rsidP="008C0A15">
      <w:pPr>
        <w:pStyle w:val="Sinespaciado"/>
        <w:ind w:left="-142"/>
        <w:jc w:val="both"/>
        <w:rPr>
          <w:rFonts w:ascii="Arial" w:hAnsi="Arial" w:cs="Arial"/>
          <w:bCs/>
          <w:sz w:val="24"/>
          <w:szCs w:val="24"/>
        </w:rPr>
      </w:pPr>
    </w:p>
    <w:p w14:paraId="0945C6C3" w14:textId="54E6D884" w:rsidR="00155F1D" w:rsidRDefault="00155F1D" w:rsidP="008C0A15">
      <w:pPr>
        <w:pStyle w:val="Sinespaciado"/>
        <w:ind w:left="-142"/>
        <w:jc w:val="both"/>
        <w:rPr>
          <w:rFonts w:ascii="Arial" w:hAnsi="Arial" w:cs="Arial"/>
          <w:bCs/>
          <w:sz w:val="24"/>
          <w:szCs w:val="24"/>
        </w:rPr>
      </w:pPr>
    </w:p>
    <w:p w14:paraId="370D2A34" w14:textId="0F18D619" w:rsidR="00155F1D" w:rsidRDefault="00155F1D" w:rsidP="008C0A15">
      <w:pPr>
        <w:pStyle w:val="Sinespaciado"/>
        <w:ind w:left="-142"/>
        <w:jc w:val="both"/>
        <w:rPr>
          <w:rFonts w:ascii="Arial" w:hAnsi="Arial" w:cs="Arial"/>
          <w:bCs/>
          <w:sz w:val="24"/>
          <w:szCs w:val="24"/>
        </w:rPr>
      </w:pPr>
    </w:p>
    <w:p w14:paraId="46DA4251" w14:textId="3E2EF0F9" w:rsidR="00155F1D" w:rsidRDefault="00155F1D" w:rsidP="008C0A15">
      <w:pPr>
        <w:pStyle w:val="Sinespaciado"/>
        <w:ind w:left="-142"/>
        <w:jc w:val="both"/>
        <w:rPr>
          <w:rFonts w:ascii="Arial" w:hAnsi="Arial" w:cs="Arial"/>
          <w:bCs/>
          <w:sz w:val="24"/>
          <w:szCs w:val="24"/>
        </w:rPr>
      </w:pPr>
    </w:p>
    <w:p w14:paraId="29DF483D" w14:textId="75E32672" w:rsidR="00155F1D" w:rsidRDefault="00155F1D" w:rsidP="008C0A15">
      <w:pPr>
        <w:pStyle w:val="Sinespaciado"/>
        <w:ind w:left="-142"/>
        <w:jc w:val="both"/>
        <w:rPr>
          <w:rFonts w:ascii="Arial" w:hAnsi="Arial" w:cs="Arial"/>
          <w:bCs/>
          <w:sz w:val="24"/>
          <w:szCs w:val="24"/>
        </w:rPr>
      </w:pPr>
    </w:p>
    <w:p w14:paraId="2646DEE6" w14:textId="07E1DE39" w:rsidR="00155F1D" w:rsidRDefault="00155F1D" w:rsidP="008C0A15">
      <w:pPr>
        <w:pStyle w:val="Sinespaciado"/>
        <w:ind w:left="-142"/>
        <w:jc w:val="both"/>
        <w:rPr>
          <w:rFonts w:ascii="Arial" w:hAnsi="Arial" w:cs="Arial"/>
          <w:bCs/>
          <w:sz w:val="24"/>
          <w:szCs w:val="24"/>
        </w:rPr>
      </w:pPr>
    </w:p>
    <w:p w14:paraId="7F16DAD0" w14:textId="2AD560EA" w:rsidR="00155F1D" w:rsidRDefault="00155F1D" w:rsidP="008C0A15">
      <w:pPr>
        <w:pStyle w:val="Sinespaciado"/>
        <w:ind w:left="-142"/>
        <w:jc w:val="both"/>
        <w:rPr>
          <w:rFonts w:ascii="Arial" w:hAnsi="Arial" w:cs="Arial"/>
          <w:bCs/>
          <w:sz w:val="24"/>
          <w:szCs w:val="24"/>
        </w:rPr>
      </w:pPr>
    </w:p>
    <w:p w14:paraId="56F3B484" w14:textId="5E611F0B" w:rsidR="00155F1D" w:rsidRDefault="00155F1D" w:rsidP="008C0A15">
      <w:pPr>
        <w:pStyle w:val="Sinespaciado"/>
        <w:ind w:left="-142"/>
        <w:jc w:val="both"/>
        <w:rPr>
          <w:rFonts w:ascii="Arial" w:hAnsi="Arial" w:cs="Arial"/>
          <w:bCs/>
          <w:sz w:val="24"/>
          <w:szCs w:val="24"/>
        </w:rPr>
      </w:pPr>
    </w:p>
    <w:p w14:paraId="4EF0C2D6" w14:textId="056F5D6B" w:rsidR="00155F1D" w:rsidRDefault="00155F1D" w:rsidP="008C0A15">
      <w:pPr>
        <w:pStyle w:val="Sinespaciado"/>
        <w:ind w:left="-142"/>
        <w:jc w:val="both"/>
        <w:rPr>
          <w:rFonts w:ascii="Arial" w:hAnsi="Arial" w:cs="Arial"/>
          <w:bCs/>
          <w:sz w:val="24"/>
          <w:szCs w:val="24"/>
        </w:rPr>
      </w:pPr>
    </w:p>
    <w:p w14:paraId="1C5F84E6" w14:textId="177A39C8" w:rsidR="00155F1D" w:rsidRDefault="00155F1D" w:rsidP="008C0A15">
      <w:pPr>
        <w:pStyle w:val="Sinespaciado"/>
        <w:ind w:left="-142"/>
        <w:jc w:val="both"/>
        <w:rPr>
          <w:rFonts w:ascii="Arial" w:hAnsi="Arial" w:cs="Arial"/>
          <w:bCs/>
          <w:sz w:val="24"/>
          <w:szCs w:val="24"/>
        </w:rPr>
      </w:pPr>
    </w:p>
    <w:p w14:paraId="47077969" w14:textId="04C97D20" w:rsidR="00155F1D" w:rsidRDefault="00155F1D" w:rsidP="008C0A15">
      <w:pPr>
        <w:pStyle w:val="Sinespaciado"/>
        <w:ind w:left="-142"/>
        <w:jc w:val="both"/>
        <w:rPr>
          <w:rFonts w:ascii="Arial" w:hAnsi="Arial" w:cs="Arial"/>
          <w:bCs/>
          <w:sz w:val="24"/>
          <w:szCs w:val="24"/>
        </w:rPr>
      </w:pPr>
    </w:p>
    <w:p w14:paraId="40D1EF25" w14:textId="50D032F6" w:rsidR="00155F1D" w:rsidRDefault="00155F1D" w:rsidP="008C0A15">
      <w:pPr>
        <w:pStyle w:val="Sinespaciado"/>
        <w:ind w:left="-142"/>
        <w:jc w:val="both"/>
        <w:rPr>
          <w:rFonts w:ascii="Arial" w:hAnsi="Arial" w:cs="Arial"/>
          <w:bCs/>
          <w:sz w:val="24"/>
          <w:szCs w:val="24"/>
        </w:rPr>
      </w:pPr>
    </w:p>
    <w:p w14:paraId="5E3FDD02" w14:textId="530E872B" w:rsidR="00155F1D" w:rsidRDefault="00155F1D" w:rsidP="008C0A15">
      <w:pPr>
        <w:pStyle w:val="Sinespaciado"/>
        <w:ind w:left="-142"/>
        <w:jc w:val="both"/>
        <w:rPr>
          <w:rFonts w:ascii="Arial" w:hAnsi="Arial" w:cs="Arial"/>
          <w:bCs/>
          <w:sz w:val="24"/>
          <w:szCs w:val="24"/>
        </w:rPr>
      </w:pPr>
    </w:p>
    <w:p w14:paraId="6F64569B" w14:textId="77777777" w:rsidR="00155F1D" w:rsidRDefault="00155F1D" w:rsidP="008C0A15">
      <w:pPr>
        <w:pStyle w:val="Sinespaciado"/>
        <w:ind w:left="-142"/>
        <w:jc w:val="both"/>
        <w:rPr>
          <w:rFonts w:ascii="Arial" w:hAnsi="Arial" w:cs="Arial"/>
          <w:bCs/>
          <w:sz w:val="24"/>
          <w:szCs w:val="24"/>
        </w:rPr>
      </w:pPr>
    </w:p>
    <w:p w14:paraId="7521A6F5" w14:textId="6695E1A1" w:rsidR="00EF2AAB" w:rsidRDefault="00EF2AAB" w:rsidP="00734396">
      <w:pPr>
        <w:pStyle w:val="Sinespaciado"/>
        <w:ind w:left="1080" w:firstLine="480"/>
        <w:jc w:val="both"/>
        <w:rPr>
          <w:rFonts w:ascii="Arial" w:hAnsi="Arial" w:cs="Arial"/>
          <w:bCs/>
          <w:sz w:val="24"/>
          <w:szCs w:val="24"/>
        </w:rPr>
      </w:pPr>
    </w:p>
    <w:p w14:paraId="1EFDC5B7" w14:textId="77777777" w:rsidR="00EF2AAB" w:rsidRDefault="00EF2AAB" w:rsidP="00734396">
      <w:pPr>
        <w:pStyle w:val="Sinespaciado"/>
        <w:ind w:left="1080" w:firstLine="480"/>
        <w:jc w:val="both"/>
        <w:rPr>
          <w:rFonts w:ascii="Arial" w:hAnsi="Arial" w:cs="Arial"/>
          <w:bCs/>
          <w:sz w:val="24"/>
          <w:szCs w:val="24"/>
        </w:rPr>
      </w:pPr>
    </w:p>
    <w:p w14:paraId="27C19FCE" w14:textId="4CA66EEE" w:rsidR="00734396" w:rsidRDefault="00E06685" w:rsidP="00734396">
      <w:pPr>
        <w:pStyle w:val="Sinespaciado"/>
        <w:numPr>
          <w:ilvl w:val="0"/>
          <w:numId w:val="1"/>
        </w:numPr>
        <w:jc w:val="both"/>
        <w:rPr>
          <w:rFonts w:ascii="Arial" w:hAnsi="Arial" w:cs="Arial"/>
          <w:bCs/>
          <w:sz w:val="24"/>
          <w:szCs w:val="24"/>
        </w:rPr>
      </w:pPr>
      <w:r>
        <w:rPr>
          <w:rFonts w:ascii="Arial" w:hAnsi="Arial" w:cs="Arial"/>
          <w:bCs/>
          <w:sz w:val="24"/>
          <w:szCs w:val="24"/>
        </w:rPr>
        <w:lastRenderedPageBreak/>
        <w:t>Se debe tener en cuenta que las fechas incluidas en el acta deben corresponder a la realidad de ejecución del contrato y no puede ser retroactivas, es decir, no se puede por ejemplo firmar el acta el día 05 de abril y dejar como fecha de inicio el 04 de abril.</w:t>
      </w:r>
    </w:p>
    <w:p w14:paraId="415DEED7" w14:textId="07B09932" w:rsidR="00EF2AAB" w:rsidRDefault="00155F1D" w:rsidP="00EF2AAB">
      <w:pPr>
        <w:pStyle w:val="Sinespaciado"/>
        <w:jc w:val="both"/>
        <w:rPr>
          <w:rFonts w:ascii="Arial" w:hAnsi="Arial" w:cs="Arial"/>
          <w:bCs/>
          <w:sz w:val="24"/>
          <w:szCs w:val="24"/>
        </w:rPr>
      </w:pPr>
      <w:r>
        <w:rPr>
          <w:rFonts w:ascii="Arial" w:hAnsi="Arial" w:cs="Arial"/>
          <w:bCs/>
          <w:noProof/>
          <w:sz w:val="24"/>
          <w:szCs w:val="24"/>
          <w:lang w:val="en-US"/>
        </w:rPr>
        <mc:AlternateContent>
          <mc:Choice Requires="wps">
            <w:drawing>
              <wp:anchor distT="0" distB="0" distL="114300" distR="114300" simplePos="0" relativeHeight="251674624" behindDoc="0" locked="0" layoutInCell="1" allowOverlap="1" wp14:anchorId="016320D6" wp14:editId="1C17463F">
                <wp:simplePos x="0" y="0"/>
                <wp:positionH relativeFrom="margin">
                  <wp:posOffset>3458913</wp:posOffset>
                </wp:positionH>
                <wp:positionV relativeFrom="paragraph">
                  <wp:posOffset>3853437</wp:posOffset>
                </wp:positionV>
                <wp:extent cx="1647567" cy="329514"/>
                <wp:effectExtent l="0" t="0" r="10160" b="13970"/>
                <wp:wrapNone/>
                <wp:docPr id="26" name="Elipse 26"/>
                <wp:cNvGraphicFramePr/>
                <a:graphic xmlns:a="http://schemas.openxmlformats.org/drawingml/2006/main">
                  <a:graphicData uri="http://schemas.microsoft.com/office/word/2010/wordprocessingShape">
                    <wps:wsp>
                      <wps:cNvSpPr/>
                      <wps:spPr>
                        <a:xfrm>
                          <a:off x="0" y="0"/>
                          <a:ext cx="1647567" cy="329514"/>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oval w14:anchorId="5E3E44C1" id="Elipse 26" o:spid="_x0000_s1026" style="position:absolute;margin-left:272.35pt;margin-top:303.4pt;width:129.75pt;height:25.9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" filled="f" strokecolor="red" strokeweight="1pt">
                <v:stroke joinstyle="miter"/>
                <w10:wrap anchorx="margin"/>
              </v:oval>
            </w:pict>
          </mc:Fallback>
        </mc:AlternateContent>
      </w:r>
      <w:r>
        <w:rPr>
          <w:rFonts w:ascii="Arial" w:hAnsi="Arial" w:cs="Arial"/>
          <w:bCs/>
          <w:noProof/>
          <w:sz w:val="24"/>
          <w:szCs w:val="24"/>
          <w:lang w:val="en-US"/>
        </w:rPr>
        <mc:AlternateContent>
          <mc:Choice Requires="wps">
            <w:drawing>
              <wp:anchor distT="0" distB="0" distL="114300" distR="114300" simplePos="0" relativeHeight="251672576" behindDoc="0" locked="0" layoutInCell="1" allowOverlap="1" wp14:anchorId="2B6ED18C" wp14:editId="431DCBB3">
                <wp:simplePos x="0" y="0"/>
                <wp:positionH relativeFrom="margin">
                  <wp:posOffset>822806</wp:posOffset>
                </wp:positionH>
                <wp:positionV relativeFrom="paragraph">
                  <wp:posOffset>2485956</wp:posOffset>
                </wp:positionV>
                <wp:extent cx="1045879" cy="329514"/>
                <wp:effectExtent l="0" t="0" r="20955" b="13970"/>
                <wp:wrapNone/>
                <wp:docPr id="25" name="Elipse 25"/>
                <wp:cNvGraphicFramePr/>
                <a:graphic xmlns:a="http://schemas.openxmlformats.org/drawingml/2006/main">
                  <a:graphicData uri="http://schemas.microsoft.com/office/word/2010/wordprocessingShape">
                    <wps:wsp>
                      <wps:cNvSpPr/>
                      <wps:spPr>
                        <a:xfrm>
                          <a:off x="0" y="0"/>
                          <a:ext cx="1045879" cy="329514"/>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oval w14:anchorId="476DDB47" id="Elipse 25" o:spid="_x0000_s1026" style="position:absolute;margin-left:64.8pt;margin-top:195.75pt;width:82.35pt;height:25.9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" filled="f" strokecolor="red" strokeweight="1pt">
                <v:stroke joinstyle="miter"/>
                <w10:wrap anchorx="margin"/>
              </v:oval>
            </w:pict>
          </mc:Fallback>
        </mc:AlternateContent>
      </w:r>
      <w:r w:rsidR="008C0A15">
        <w:rPr>
          <w:rFonts w:ascii="Arial" w:hAnsi="Arial" w:cs="Arial"/>
          <w:bCs/>
          <w:noProof/>
          <w:sz w:val="24"/>
          <w:szCs w:val="24"/>
          <w:lang w:val="en-US"/>
        </w:rPr>
        <mc:AlternateContent>
          <mc:Choice Requires="wps">
            <w:drawing>
              <wp:anchor distT="0" distB="0" distL="114300" distR="114300" simplePos="0" relativeHeight="251670528" behindDoc="0" locked="0" layoutInCell="1" allowOverlap="1" wp14:anchorId="14B4F9D7" wp14:editId="1DA330E5">
                <wp:simplePos x="0" y="0"/>
                <wp:positionH relativeFrom="margin">
                  <wp:posOffset>1630097</wp:posOffset>
                </wp:positionH>
                <wp:positionV relativeFrom="paragraph">
                  <wp:posOffset>1068688</wp:posOffset>
                </wp:positionV>
                <wp:extent cx="593124" cy="329514"/>
                <wp:effectExtent l="0" t="0" r="16510" b="13970"/>
                <wp:wrapNone/>
                <wp:docPr id="24" name="Elipse 24"/>
                <wp:cNvGraphicFramePr/>
                <a:graphic xmlns:a="http://schemas.openxmlformats.org/drawingml/2006/main">
                  <a:graphicData uri="http://schemas.microsoft.com/office/word/2010/wordprocessingShape">
                    <wps:wsp>
                      <wps:cNvSpPr/>
                      <wps:spPr>
                        <a:xfrm>
                          <a:off x="0" y="0"/>
                          <a:ext cx="593124" cy="329514"/>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oval w14:anchorId="54CC89D9" id="Elipse 24" o:spid="_x0000_s1026" style="position:absolute;margin-left:128.35pt;margin-top:84.15pt;width:46.7pt;height:25.9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" filled="f" strokecolor="red" strokeweight="1pt">
                <v:stroke joinstyle="miter"/>
                <w10:wrap anchorx="margin"/>
              </v:oval>
            </w:pict>
          </mc:Fallback>
        </mc:AlternateContent>
      </w:r>
      <w:r w:rsidR="008C0A15">
        <w:rPr>
          <w:noProof/>
          <w:lang w:val="en-US"/>
        </w:rPr>
        <w:drawing>
          <wp:inline distT="0" distB="0" distL="0" distR="0" wp14:anchorId="6CF452DB" wp14:editId="7023FB44">
            <wp:extent cx="5850890" cy="5172075"/>
            <wp:effectExtent l="0" t="0" r="0" b="952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850890" cy="5172075"/>
                    </a:xfrm>
                    <a:prstGeom prst="rect">
                      <a:avLst/>
                    </a:prstGeom>
                  </pic:spPr>
                </pic:pic>
              </a:graphicData>
            </a:graphic>
          </wp:inline>
        </w:drawing>
      </w:r>
    </w:p>
    <w:p w14:paraId="685E22A7" w14:textId="7FAA464D" w:rsidR="00EF2AAB" w:rsidRDefault="00EF2AAB" w:rsidP="00EF2AAB">
      <w:pPr>
        <w:pStyle w:val="Sinespaciado"/>
        <w:ind w:left="360"/>
        <w:jc w:val="both"/>
        <w:rPr>
          <w:rFonts w:ascii="Arial" w:hAnsi="Arial" w:cs="Arial"/>
          <w:bCs/>
          <w:sz w:val="24"/>
          <w:szCs w:val="24"/>
        </w:rPr>
      </w:pPr>
    </w:p>
    <w:p w14:paraId="0079A936" w14:textId="775B7E47" w:rsidR="002216AC" w:rsidRDefault="002216AC" w:rsidP="00EF2AAB">
      <w:pPr>
        <w:pStyle w:val="Sinespaciado"/>
        <w:ind w:left="360"/>
        <w:jc w:val="both"/>
        <w:rPr>
          <w:rFonts w:ascii="Arial" w:hAnsi="Arial" w:cs="Arial"/>
          <w:bCs/>
          <w:sz w:val="24"/>
          <w:szCs w:val="24"/>
        </w:rPr>
      </w:pPr>
    </w:p>
    <w:p w14:paraId="0C08614F" w14:textId="3889BC63" w:rsidR="00155F1D" w:rsidRDefault="00155F1D" w:rsidP="00EF2AAB">
      <w:pPr>
        <w:pStyle w:val="Sinespaciado"/>
        <w:ind w:left="360"/>
        <w:jc w:val="both"/>
        <w:rPr>
          <w:rFonts w:ascii="Arial" w:hAnsi="Arial" w:cs="Arial"/>
          <w:bCs/>
          <w:sz w:val="24"/>
          <w:szCs w:val="24"/>
        </w:rPr>
      </w:pPr>
    </w:p>
    <w:p w14:paraId="170CEDA5" w14:textId="660597F3" w:rsidR="00155F1D" w:rsidRDefault="00155F1D" w:rsidP="00EF2AAB">
      <w:pPr>
        <w:pStyle w:val="Sinespaciado"/>
        <w:ind w:left="360"/>
        <w:jc w:val="both"/>
        <w:rPr>
          <w:rFonts w:ascii="Arial" w:hAnsi="Arial" w:cs="Arial"/>
          <w:bCs/>
          <w:sz w:val="24"/>
          <w:szCs w:val="24"/>
        </w:rPr>
      </w:pPr>
    </w:p>
    <w:p w14:paraId="7FA32A47" w14:textId="3199E04D" w:rsidR="00155F1D" w:rsidRDefault="00155F1D" w:rsidP="00EF2AAB">
      <w:pPr>
        <w:pStyle w:val="Sinespaciado"/>
        <w:ind w:left="360"/>
        <w:jc w:val="both"/>
        <w:rPr>
          <w:rFonts w:ascii="Arial" w:hAnsi="Arial" w:cs="Arial"/>
          <w:bCs/>
          <w:sz w:val="24"/>
          <w:szCs w:val="24"/>
        </w:rPr>
      </w:pPr>
    </w:p>
    <w:p w14:paraId="773EC336" w14:textId="3DD3D545" w:rsidR="00155F1D" w:rsidRDefault="00155F1D" w:rsidP="00EF2AAB">
      <w:pPr>
        <w:pStyle w:val="Sinespaciado"/>
        <w:ind w:left="360"/>
        <w:jc w:val="both"/>
        <w:rPr>
          <w:rFonts w:ascii="Arial" w:hAnsi="Arial" w:cs="Arial"/>
          <w:bCs/>
          <w:sz w:val="24"/>
          <w:szCs w:val="24"/>
        </w:rPr>
      </w:pPr>
    </w:p>
    <w:p w14:paraId="02A98C37" w14:textId="3D74CCC8" w:rsidR="00155F1D" w:rsidRDefault="00155F1D" w:rsidP="00EF2AAB">
      <w:pPr>
        <w:pStyle w:val="Sinespaciado"/>
        <w:ind w:left="360"/>
        <w:jc w:val="both"/>
        <w:rPr>
          <w:rFonts w:ascii="Arial" w:hAnsi="Arial" w:cs="Arial"/>
          <w:bCs/>
          <w:sz w:val="24"/>
          <w:szCs w:val="24"/>
        </w:rPr>
      </w:pPr>
    </w:p>
    <w:p w14:paraId="44E0F458" w14:textId="050A9CBA" w:rsidR="00155F1D" w:rsidRDefault="00155F1D" w:rsidP="00EF2AAB">
      <w:pPr>
        <w:pStyle w:val="Sinespaciado"/>
        <w:ind w:left="360"/>
        <w:jc w:val="both"/>
        <w:rPr>
          <w:rFonts w:ascii="Arial" w:hAnsi="Arial" w:cs="Arial"/>
          <w:bCs/>
          <w:sz w:val="24"/>
          <w:szCs w:val="24"/>
        </w:rPr>
      </w:pPr>
    </w:p>
    <w:p w14:paraId="032B4D5D" w14:textId="2F438855" w:rsidR="00155F1D" w:rsidRDefault="00155F1D" w:rsidP="00EF2AAB">
      <w:pPr>
        <w:pStyle w:val="Sinespaciado"/>
        <w:ind w:left="360"/>
        <w:jc w:val="both"/>
        <w:rPr>
          <w:rFonts w:ascii="Arial" w:hAnsi="Arial" w:cs="Arial"/>
          <w:bCs/>
          <w:sz w:val="24"/>
          <w:szCs w:val="24"/>
        </w:rPr>
      </w:pPr>
    </w:p>
    <w:p w14:paraId="4CD1EA6A" w14:textId="2C1AC491" w:rsidR="00155F1D" w:rsidRDefault="00155F1D" w:rsidP="00EF2AAB">
      <w:pPr>
        <w:pStyle w:val="Sinespaciado"/>
        <w:ind w:left="360"/>
        <w:jc w:val="both"/>
        <w:rPr>
          <w:rFonts w:ascii="Arial" w:hAnsi="Arial" w:cs="Arial"/>
          <w:bCs/>
          <w:sz w:val="24"/>
          <w:szCs w:val="24"/>
        </w:rPr>
      </w:pPr>
    </w:p>
    <w:p w14:paraId="19F3C346" w14:textId="77777777" w:rsidR="00155F1D" w:rsidRDefault="00155F1D" w:rsidP="00EF2AAB">
      <w:pPr>
        <w:pStyle w:val="Sinespaciado"/>
        <w:ind w:left="360"/>
        <w:jc w:val="both"/>
        <w:rPr>
          <w:rFonts w:ascii="Arial" w:hAnsi="Arial" w:cs="Arial"/>
          <w:bCs/>
          <w:sz w:val="24"/>
          <w:szCs w:val="24"/>
        </w:rPr>
      </w:pPr>
    </w:p>
    <w:p w14:paraId="180B9A72" w14:textId="77777777" w:rsidR="002216AC" w:rsidRDefault="002216AC" w:rsidP="00EF2AAB">
      <w:pPr>
        <w:pStyle w:val="Sinespaciado"/>
        <w:ind w:left="360"/>
        <w:jc w:val="both"/>
        <w:rPr>
          <w:rFonts w:ascii="Arial" w:hAnsi="Arial" w:cs="Arial"/>
          <w:bCs/>
          <w:sz w:val="24"/>
          <w:szCs w:val="24"/>
        </w:rPr>
      </w:pPr>
    </w:p>
    <w:p w14:paraId="562F4168" w14:textId="4A105F70" w:rsidR="00E06685" w:rsidRDefault="00E06685" w:rsidP="00E06685">
      <w:pPr>
        <w:pStyle w:val="Sinespaciado"/>
        <w:numPr>
          <w:ilvl w:val="0"/>
          <w:numId w:val="1"/>
        </w:numPr>
        <w:jc w:val="both"/>
        <w:rPr>
          <w:rFonts w:ascii="Arial" w:hAnsi="Arial" w:cs="Arial"/>
          <w:bCs/>
          <w:sz w:val="24"/>
          <w:szCs w:val="24"/>
        </w:rPr>
      </w:pPr>
      <w:r>
        <w:rPr>
          <w:rFonts w:ascii="Arial" w:hAnsi="Arial" w:cs="Arial"/>
          <w:bCs/>
          <w:sz w:val="24"/>
          <w:szCs w:val="24"/>
        </w:rPr>
        <w:t>En PERFIL se debe registrar si es ASISTENCIAL, AUXILIAR, TECNICO, PROFESIONAL ETC.</w:t>
      </w:r>
    </w:p>
    <w:p w14:paraId="388459BE" w14:textId="2B63E33F" w:rsidR="002216AC" w:rsidRDefault="002216AC" w:rsidP="00E06685">
      <w:pPr>
        <w:pStyle w:val="Sinespaciado"/>
        <w:jc w:val="both"/>
        <w:rPr>
          <w:rFonts w:ascii="Arial" w:hAnsi="Arial" w:cs="Arial"/>
          <w:bCs/>
          <w:sz w:val="24"/>
          <w:szCs w:val="24"/>
        </w:rPr>
      </w:pPr>
    </w:p>
    <w:p w14:paraId="3C0294B9" w14:textId="1C7BF601" w:rsidR="00E06685" w:rsidRDefault="00E06685" w:rsidP="00E06685">
      <w:pPr>
        <w:pStyle w:val="Sinespaciado"/>
        <w:numPr>
          <w:ilvl w:val="0"/>
          <w:numId w:val="1"/>
        </w:numPr>
        <w:jc w:val="both"/>
        <w:rPr>
          <w:rFonts w:ascii="Arial" w:hAnsi="Arial" w:cs="Arial"/>
          <w:bCs/>
          <w:sz w:val="24"/>
          <w:szCs w:val="24"/>
        </w:rPr>
      </w:pPr>
      <w:r>
        <w:rPr>
          <w:rFonts w:ascii="Arial" w:hAnsi="Arial" w:cs="Arial"/>
          <w:bCs/>
          <w:sz w:val="24"/>
          <w:szCs w:val="24"/>
        </w:rPr>
        <w:t xml:space="preserve">Los datos de plazo de ejecución, lugar de ejecución, valor total del contrato, valor mensual del contrato y su objeto deber </w:t>
      </w:r>
      <w:r w:rsidR="002216AC">
        <w:rPr>
          <w:rFonts w:ascii="Arial" w:hAnsi="Arial" w:cs="Arial"/>
          <w:bCs/>
          <w:sz w:val="24"/>
          <w:szCs w:val="24"/>
        </w:rPr>
        <w:t>ser las mismas contenidas en las CONDICIONES ADICIONALES y PLATAFORMA SECOP II.</w:t>
      </w:r>
    </w:p>
    <w:p w14:paraId="5A9933CB" w14:textId="77777777" w:rsidR="002216AC" w:rsidRDefault="002216AC" w:rsidP="002216AC">
      <w:pPr>
        <w:pStyle w:val="Sinespaciado"/>
        <w:jc w:val="both"/>
        <w:rPr>
          <w:rFonts w:ascii="Arial" w:hAnsi="Arial" w:cs="Arial"/>
          <w:bCs/>
          <w:sz w:val="24"/>
          <w:szCs w:val="24"/>
        </w:rPr>
      </w:pPr>
    </w:p>
    <w:p w14:paraId="13FCDB5A" w14:textId="63B11B94" w:rsidR="002216AC" w:rsidRDefault="002216AC" w:rsidP="00E06685">
      <w:pPr>
        <w:pStyle w:val="Sinespaciado"/>
        <w:numPr>
          <w:ilvl w:val="0"/>
          <w:numId w:val="1"/>
        </w:numPr>
        <w:jc w:val="both"/>
        <w:rPr>
          <w:rFonts w:ascii="Arial" w:hAnsi="Arial" w:cs="Arial"/>
          <w:bCs/>
          <w:sz w:val="24"/>
          <w:szCs w:val="24"/>
        </w:rPr>
      </w:pPr>
      <w:r>
        <w:rPr>
          <w:rFonts w:ascii="Arial" w:hAnsi="Arial" w:cs="Arial"/>
          <w:bCs/>
          <w:sz w:val="24"/>
          <w:szCs w:val="24"/>
        </w:rPr>
        <w:t>El acta de inicio debe ser firmada por el contratista y quien se designó como supervisor según el oficio o quien haga sus veces en el cargo.</w:t>
      </w:r>
    </w:p>
    <w:p w14:paraId="501147FB" w14:textId="4264CBC3" w:rsidR="002216AC" w:rsidRDefault="002216AC" w:rsidP="002216AC">
      <w:pPr>
        <w:pStyle w:val="Sinespaciado"/>
        <w:jc w:val="both"/>
        <w:rPr>
          <w:rFonts w:ascii="Arial" w:hAnsi="Arial" w:cs="Arial"/>
          <w:bCs/>
          <w:sz w:val="24"/>
          <w:szCs w:val="24"/>
        </w:rPr>
      </w:pPr>
    </w:p>
    <w:p w14:paraId="2FE9C997" w14:textId="36E75FDA" w:rsidR="002216AC" w:rsidRDefault="002216AC" w:rsidP="002216AC">
      <w:pPr>
        <w:pStyle w:val="Sinespaciado"/>
        <w:jc w:val="both"/>
        <w:rPr>
          <w:rFonts w:ascii="Arial" w:hAnsi="Arial" w:cs="Arial"/>
          <w:bCs/>
          <w:sz w:val="24"/>
          <w:szCs w:val="24"/>
        </w:rPr>
      </w:pPr>
    </w:p>
    <w:p w14:paraId="6554F84C" w14:textId="77777777" w:rsidR="002216AC" w:rsidRDefault="002216AC" w:rsidP="002216AC">
      <w:pPr>
        <w:pStyle w:val="Sinespaciado"/>
        <w:jc w:val="both"/>
        <w:rPr>
          <w:rFonts w:ascii="Arial" w:hAnsi="Arial" w:cs="Arial"/>
          <w:bCs/>
          <w:sz w:val="24"/>
          <w:szCs w:val="24"/>
        </w:rPr>
      </w:pPr>
    </w:p>
    <w:p w14:paraId="18E020B7" w14:textId="77777777" w:rsidR="002216AC" w:rsidRDefault="002216AC" w:rsidP="002216AC">
      <w:pPr>
        <w:pStyle w:val="Sinespaciado"/>
        <w:jc w:val="both"/>
        <w:rPr>
          <w:rFonts w:ascii="Arial" w:hAnsi="Arial" w:cs="Arial"/>
          <w:bCs/>
          <w:sz w:val="24"/>
          <w:szCs w:val="24"/>
        </w:rPr>
      </w:pPr>
    </w:p>
    <w:p w14:paraId="5998EA5A" w14:textId="77777777" w:rsidR="002216AC" w:rsidRDefault="002216AC" w:rsidP="002216AC">
      <w:pPr>
        <w:pStyle w:val="Prrafodelista"/>
        <w:rPr>
          <w:rFonts w:ascii="Arial" w:hAnsi="Arial" w:cs="Arial"/>
          <w:bCs/>
          <w:sz w:val="24"/>
          <w:szCs w:val="24"/>
        </w:rPr>
      </w:pPr>
    </w:p>
    <w:p w14:paraId="21FBF2A8" w14:textId="018EAF7C" w:rsidR="002216AC" w:rsidRDefault="002216AC" w:rsidP="00E06685">
      <w:pPr>
        <w:pStyle w:val="Sinespaciado"/>
        <w:numPr>
          <w:ilvl w:val="0"/>
          <w:numId w:val="1"/>
        </w:numPr>
        <w:jc w:val="both"/>
        <w:rPr>
          <w:rFonts w:ascii="Arial" w:hAnsi="Arial" w:cs="Arial"/>
          <w:bCs/>
          <w:sz w:val="24"/>
          <w:szCs w:val="24"/>
        </w:rPr>
      </w:pPr>
      <w:r>
        <w:rPr>
          <w:rFonts w:ascii="Arial" w:hAnsi="Arial" w:cs="Arial"/>
          <w:bCs/>
          <w:sz w:val="24"/>
          <w:szCs w:val="24"/>
        </w:rPr>
        <w:t>Una vez firmada el acta de inicio, se debe remitir la misma al correo electrónico del abogado que remitió el oficio de designación de supervisión para registrar en plataforma la fecha de inicio de ejecución del contrato y se habiliten los puntos 7, 8 y 9 de la plataforma y el contratista pueda cargar evidencias.</w:t>
      </w:r>
    </w:p>
    <w:p w14:paraId="3877573D" w14:textId="487BE8AD" w:rsidR="002216AC" w:rsidRDefault="002216AC" w:rsidP="002216AC">
      <w:pPr>
        <w:pStyle w:val="Prrafodelista"/>
        <w:rPr>
          <w:rFonts w:ascii="Arial" w:hAnsi="Arial" w:cs="Arial"/>
          <w:bCs/>
          <w:sz w:val="24"/>
          <w:szCs w:val="24"/>
        </w:rPr>
      </w:pPr>
    </w:p>
    <w:p w14:paraId="59EEC7E4" w14:textId="42D0659E" w:rsidR="002216AC" w:rsidRDefault="00155F1D" w:rsidP="002216AC">
      <w:pPr>
        <w:pStyle w:val="Sinespaciado"/>
        <w:ind w:left="720"/>
        <w:jc w:val="both"/>
        <w:rPr>
          <w:rFonts w:ascii="Arial" w:hAnsi="Arial" w:cs="Arial"/>
          <w:bCs/>
          <w:sz w:val="24"/>
          <w:szCs w:val="24"/>
        </w:rPr>
      </w:pPr>
      <w:r>
        <w:rPr>
          <w:rFonts w:ascii="Arial" w:hAnsi="Arial" w:cs="Arial"/>
          <w:bCs/>
          <w:noProof/>
          <w:sz w:val="24"/>
          <w:szCs w:val="24"/>
          <w:lang w:val="en-US"/>
        </w:rPr>
        <mc:AlternateContent>
          <mc:Choice Requires="wps">
            <w:drawing>
              <wp:anchor distT="0" distB="0" distL="114300" distR="114300" simplePos="0" relativeHeight="251676672" behindDoc="0" locked="0" layoutInCell="1" allowOverlap="1" wp14:anchorId="38B08E23" wp14:editId="2821515C">
                <wp:simplePos x="0" y="0"/>
                <wp:positionH relativeFrom="margin">
                  <wp:posOffset>839281</wp:posOffset>
                </wp:positionH>
                <wp:positionV relativeFrom="paragraph">
                  <wp:posOffset>2070975</wp:posOffset>
                </wp:positionV>
                <wp:extent cx="1647567" cy="1144785"/>
                <wp:effectExtent l="0" t="0" r="10160" b="17780"/>
                <wp:wrapNone/>
                <wp:docPr id="28" name="Elipse 28"/>
                <wp:cNvGraphicFramePr/>
                <a:graphic xmlns:a="http://schemas.openxmlformats.org/drawingml/2006/main">
                  <a:graphicData uri="http://schemas.microsoft.com/office/word/2010/wordprocessingShape">
                    <wps:wsp>
                      <wps:cNvSpPr/>
                      <wps:spPr>
                        <a:xfrm>
                          <a:off x="0" y="0"/>
                          <a:ext cx="1647567" cy="114478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oval w14:anchorId="1C708957" id="Elipse 28" o:spid="_x0000_s1026" style="position:absolute;margin-left:66.1pt;margin-top:163.05pt;width:129.75pt;height:90.1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" filled="f" strokecolor="red" strokeweight="1pt">
                <v:stroke joinstyle="miter"/>
                <w10:wrap anchorx="margin"/>
              </v:oval>
            </w:pict>
          </mc:Fallback>
        </mc:AlternateContent>
      </w:r>
      <w:r>
        <w:rPr>
          <w:noProof/>
          <w:lang w:val="en-US"/>
        </w:rPr>
        <w:drawing>
          <wp:inline distT="0" distB="0" distL="0" distR="0" wp14:anchorId="752D6031" wp14:editId="0BA1373A">
            <wp:extent cx="3238500" cy="3987113"/>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244448" cy="3994436"/>
                    </a:xfrm>
                    <a:prstGeom prst="rect">
                      <a:avLst/>
                    </a:prstGeom>
                  </pic:spPr>
                </pic:pic>
              </a:graphicData>
            </a:graphic>
          </wp:inline>
        </w:drawing>
      </w:r>
    </w:p>
    <w:p w14:paraId="092F91D3" w14:textId="77777777" w:rsidR="00E06685" w:rsidRPr="00D24E75" w:rsidRDefault="00E06685" w:rsidP="00155F1D">
      <w:pPr>
        <w:pStyle w:val="Sinespaciado"/>
        <w:jc w:val="both"/>
        <w:rPr>
          <w:rFonts w:ascii="Arial" w:hAnsi="Arial" w:cs="Arial"/>
          <w:bCs/>
          <w:sz w:val="24"/>
          <w:szCs w:val="24"/>
        </w:rPr>
      </w:pPr>
    </w:p>
    <w:sectPr w:rsidR="00E06685" w:rsidRPr="00D24E75" w:rsidSect="00747BF4">
      <w:headerReference w:type="default" r:id="rId14"/>
      <w:footerReference w:type="default" r:id="rId15"/>
      <w:pgSz w:w="12240" w:h="15840"/>
      <w:pgMar w:top="1417" w:right="1325"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5666AA" w14:textId="77777777" w:rsidR="0020305B" w:rsidRDefault="0020305B">
      <w:r>
        <w:separator/>
      </w:r>
    </w:p>
  </w:endnote>
  <w:endnote w:type="continuationSeparator" w:id="0">
    <w:p w14:paraId="4AABB198" w14:textId="77777777" w:rsidR="0020305B" w:rsidRDefault="00203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C788E" w14:textId="1C9A1B95" w:rsidR="00684FB2" w:rsidRDefault="000640DF">
    <w:pPr>
      <w:pStyle w:val="Piedepgina"/>
    </w:pPr>
    <w:r>
      <w:rPr>
        <w:noProof/>
        <w:lang w:val="en-US" w:eastAsia="en-US"/>
      </w:rPr>
      <mc:AlternateContent>
        <mc:Choice Requires="wps">
          <w:drawing>
            <wp:anchor distT="0" distB="0" distL="114300" distR="114300" simplePos="0" relativeHeight="251661312" behindDoc="0" locked="0" layoutInCell="1" allowOverlap="1" wp14:anchorId="3FC4CD8B" wp14:editId="3A3D819D">
              <wp:simplePos x="0" y="0"/>
              <wp:positionH relativeFrom="column">
                <wp:posOffset>1559560</wp:posOffset>
              </wp:positionH>
              <wp:positionV relativeFrom="paragraph">
                <wp:posOffset>-285750</wp:posOffset>
              </wp:positionV>
              <wp:extent cx="2332990" cy="643255"/>
              <wp:effectExtent l="0" t="0" r="0" b="444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643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EEBA2" w14:textId="77777777" w:rsidR="00684FB2" w:rsidRPr="00C159F6" w:rsidRDefault="00F00349" w:rsidP="003B0915">
                          <w:pPr>
                            <w:jc w:val="center"/>
                            <w:rPr>
                              <w:rFonts w:ascii="Arial Narrow" w:hAnsi="Arial Narrow"/>
                              <w:b/>
                              <w:color w:val="000000"/>
                              <w:sz w:val="18"/>
                              <w:szCs w:val="18"/>
                            </w:rPr>
                          </w:pPr>
                          <w:r w:rsidRPr="00C159F6">
                            <w:rPr>
                              <w:rFonts w:ascii="Arial Narrow" w:hAnsi="Arial Narrow"/>
                              <w:b/>
                              <w:color w:val="000000"/>
                              <w:sz w:val="18"/>
                              <w:szCs w:val="18"/>
                            </w:rPr>
                            <w:t>Superintendencia de Notariado y Registro</w:t>
                          </w:r>
                        </w:p>
                        <w:p w14:paraId="79028B3A" w14:textId="77777777" w:rsidR="00684FB2" w:rsidRPr="00C159F6" w:rsidRDefault="00F00349" w:rsidP="003B0915">
                          <w:pPr>
                            <w:jc w:val="center"/>
                            <w:rPr>
                              <w:rFonts w:ascii="Arial Narrow" w:hAnsi="Arial Narrow"/>
                              <w:color w:val="000000"/>
                              <w:sz w:val="18"/>
                              <w:szCs w:val="18"/>
                            </w:rPr>
                          </w:pPr>
                          <w:r w:rsidRPr="00C159F6">
                            <w:rPr>
                              <w:rFonts w:ascii="Arial Narrow" w:hAnsi="Arial Narrow"/>
                              <w:color w:val="000000"/>
                              <w:sz w:val="18"/>
                              <w:szCs w:val="18"/>
                            </w:rPr>
                            <w:t xml:space="preserve">Calle 26 No. 13-49 </w:t>
                          </w:r>
                          <w:proofErr w:type="spellStart"/>
                          <w:r w:rsidRPr="00C159F6">
                            <w:rPr>
                              <w:rFonts w:ascii="Arial Narrow" w:hAnsi="Arial Narrow"/>
                              <w:color w:val="000000"/>
                              <w:sz w:val="18"/>
                              <w:szCs w:val="18"/>
                            </w:rPr>
                            <w:t>Int</w:t>
                          </w:r>
                          <w:proofErr w:type="spellEnd"/>
                          <w:r w:rsidRPr="00C159F6">
                            <w:rPr>
                              <w:rFonts w:ascii="Arial Narrow" w:hAnsi="Arial Narrow"/>
                              <w:color w:val="000000"/>
                              <w:sz w:val="18"/>
                              <w:szCs w:val="18"/>
                            </w:rPr>
                            <w:t>. 201 – PBX (1)328-21- 21</w:t>
                          </w:r>
                        </w:p>
                        <w:p w14:paraId="71A42721" w14:textId="77777777" w:rsidR="00684FB2" w:rsidRPr="00C159F6" w:rsidRDefault="00F00349" w:rsidP="003B0915">
                          <w:pPr>
                            <w:jc w:val="center"/>
                            <w:rPr>
                              <w:rFonts w:ascii="Arial Narrow" w:hAnsi="Arial Narrow"/>
                              <w:color w:val="000000"/>
                              <w:sz w:val="18"/>
                              <w:szCs w:val="18"/>
                            </w:rPr>
                          </w:pPr>
                          <w:r w:rsidRPr="00C159F6">
                            <w:rPr>
                              <w:rFonts w:ascii="Arial Narrow" w:hAnsi="Arial Narrow"/>
                              <w:color w:val="000000"/>
                              <w:sz w:val="18"/>
                              <w:szCs w:val="18"/>
                            </w:rPr>
                            <w:t>Bogotá D.C.  – Colombia</w:t>
                          </w:r>
                        </w:p>
                        <w:p w14:paraId="417E0EF4" w14:textId="77777777" w:rsidR="00684FB2" w:rsidRPr="00FA09B4" w:rsidRDefault="0020305B" w:rsidP="003B0915">
                          <w:pPr>
                            <w:jc w:val="center"/>
                            <w:rPr>
                              <w:rFonts w:ascii="Arial Narrow" w:hAnsi="Arial Narrow"/>
                              <w:color w:val="000000"/>
                              <w:sz w:val="16"/>
                              <w:szCs w:val="16"/>
                            </w:rPr>
                          </w:pPr>
                          <w:hyperlink r:id="rId1" w:history="1">
                            <w:r w:rsidR="00F00349" w:rsidRPr="00C159F6">
                              <w:rPr>
                                <w:rStyle w:val="EncabezadoCar"/>
                                <w:rFonts w:ascii="Arial Narrow" w:eastAsiaTheme="minorHAnsi" w:hAnsi="Arial Narrow"/>
                                <w:color w:val="000000"/>
                                <w:sz w:val="18"/>
                                <w:szCs w:val="18"/>
                              </w:rPr>
                              <w:t>http://www.supernotariado.gov.co</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3FC4CD8B" id="_x0000_t202" coordsize="21600,21600" o:spt="202" path="m,l,21600r21600,l21600,xe">
              <v:stroke joinstyle="miter"/>
              <v:path gradientshapeok="t" o:connecttype="rect"/>
            </v:shapetype>
            <v:shape id="Text Box 4" o:spid="_x0000_s1026" type="#_x0000_t202" style="position:absolute;margin-left:122.8pt;margin-top:-22.5pt;width:183.7pt;height:5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qi9tA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" filled="f" stroked="f">
              <v:textbox>
                <w:txbxContent>
                  <w:p w14:paraId="6EDEEBA2" w14:textId="77777777" w:rsidR="00684FB2" w:rsidRPr="00C159F6" w:rsidRDefault="00F00349" w:rsidP="003B0915">
                    <w:pPr>
                      <w:jc w:val="center"/>
                      <w:rPr>
                        <w:rFonts w:ascii="Arial Narrow" w:hAnsi="Arial Narrow"/>
                        <w:b/>
                        <w:color w:val="000000"/>
                        <w:sz w:val="18"/>
                        <w:szCs w:val="18"/>
                      </w:rPr>
                    </w:pPr>
                    <w:r w:rsidRPr="00C159F6">
                      <w:rPr>
                        <w:rFonts w:ascii="Arial Narrow" w:hAnsi="Arial Narrow"/>
                        <w:b/>
                        <w:color w:val="000000"/>
                        <w:sz w:val="18"/>
                        <w:szCs w:val="18"/>
                      </w:rPr>
                      <w:t>Superintendencia de Notariado y Registro</w:t>
                    </w:r>
                  </w:p>
                  <w:p w14:paraId="79028B3A" w14:textId="77777777" w:rsidR="00684FB2" w:rsidRPr="00C159F6" w:rsidRDefault="00F00349" w:rsidP="003B0915">
                    <w:pPr>
                      <w:jc w:val="center"/>
                      <w:rPr>
                        <w:rFonts w:ascii="Arial Narrow" w:hAnsi="Arial Narrow"/>
                        <w:color w:val="000000"/>
                        <w:sz w:val="18"/>
                        <w:szCs w:val="18"/>
                      </w:rPr>
                    </w:pPr>
                    <w:r w:rsidRPr="00C159F6">
                      <w:rPr>
                        <w:rFonts w:ascii="Arial Narrow" w:hAnsi="Arial Narrow"/>
                        <w:color w:val="000000"/>
                        <w:sz w:val="18"/>
                        <w:szCs w:val="18"/>
                      </w:rPr>
                      <w:t xml:space="preserve">Calle 26 No. 13-49 </w:t>
                    </w:r>
                    <w:proofErr w:type="spellStart"/>
                    <w:r w:rsidRPr="00C159F6">
                      <w:rPr>
                        <w:rFonts w:ascii="Arial Narrow" w:hAnsi="Arial Narrow"/>
                        <w:color w:val="000000"/>
                        <w:sz w:val="18"/>
                        <w:szCs w:val="18"/>
                      </w:rPr>
                      <w:t>Int</w:t>
                    </w:r>
                    <w:proofErr w:type="spellEnd"/>
                    <w:r w:rsidRPr="00C159F6">
                      <w:rPr>
                        <w:rFonts w:ascii="Arial Narrow" w:hAnsi="Arial Narrow"/>
                        <w:color w:val="000000"/>
                        <w:sz w:val="18"/>
                        <w:szCs w:val="18"/>
                      </w:rPr>
                      <w:t>. 201 – PBX (1)328-21- 21</w:t>
                    </w:r>
                  </w:p>
                  <w:p w14:paraId="71A42721" w14:textId="77777777" w:rsidR="00684FB2" w:rsidRPr="00C159F6" w:rsidRDefault="00F00349" w:rsidP="003B0915">
                    <w:pPr>
                      <w:jc w:val="center"/>
                      <w:rPr>
                        <w:rFonts w:ascii="Arial Narrow" w:hAnsi="Arial Narrow"/>
                        <w:color w:val="000000"/>
                        <w:sz w:val="18"/>
                        <w:szCs w:val="18"/>
                      </w:rPr>
                    </w:pPr>
                    <w:r w:rsidRPr="00C159F6">
                      <w:rPr>
                        <w:rFonts w:ascii="Arial Narrow" w:hAnsi="Arial Narrow"/>
                        <w:color w:val="000000"/>
                        <w:sz w:val="18"/>
                        <w:szCs w:val="18"/>
                      </w:rPr>
                      <w:t>Bogotá D.C.  – Colombia</w:t>
                    </w:r>
                  </w:p>
                  <w:p w14:paraId="417E0EF4" w14:textId="77777777" w:rsidR="00684FB2" w:rsidRPr="00FA09B4" w:rsidRDefault="00575812" w:rsidP="003B0915">
                    <w:pPr>
                      <w:jc w:val="center"/>
                      <w:rPr>
                        <w:rFonts w:ascii="Arial Narrow" w:hAnsi="Arial Narrow"/>
                        <w:color w:val="000000"/>
                        <w:sz w:val="16"/>
                        <w:szCs w:val="16"/>
                      </w:rPr>
                    </w:pPr>
                    <w:hyperlink r:id="rId2" w:history="1">
                      <w:r w:rsidR="00F00349" w:rsidRPr="00C159F6">
                        <w:rPr>
                          <w:rStyle w:val="EncabezadoCar"/>
                          <w:rFonts w:ascii="Arial Narrow" w:eastAsiaTheme="minorHAnsi" w:hAnsi="Arial Narrow"/>
                          <w:color w:val="000000"/>
                          <w:sz w:val="18"/>
                          <w:szCs w:val="18"/>
                        </w:rPr>
                        <w:t>http://www.supernotariado.gov.co</w:t>
                      </w:r>
                    </w:hyperlink>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EADE73" w14:textId="77777777" w:rsidR="0020305B" w:rsidRDefault="0020305B">
      <w:r>
        <w:separator/>
      </w:r>
    </w:p>
  </w:footnote>
  <w:footnote w:type="continuationSeparator" w:id="0">
    <w:p w14:paraId="69C6A1DB" w14:textId="77777777" w:rsidR="0020305B" w:rsidRDefault="002030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49" w:type="dxa"/>
      <w:tblInd w:w="-356"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CellMar>
        <w:left w:w="70" w:type="dxa"/>
        <w:right w:w="70" w:type="dxa"/>
      </w:tblCellMar>
      <w:tblLook w:val="0000" w:firstRow="0" w:lastRow="0" w:firstColumn="0" w:lastColumn="0" w:noHBand="0" w:noVBand="0"/>
    </w:tblPr>
    <w:tblGrid>
      <w:gridCol w:w="2411"/>
      <w:gridCol w:w="4647"/>
      <w:gridCol w:w="2791"/>
    </w:tblGrid>
    <w:tr w:rsidR="00E904DC" w:rsidRPr="004C76AE" w14:paraId="6B863007" w14:textId="77777777" w:rsidTr="000D2A34">
      <w:trPr>
        <w:trHeight w:val="440"/>
      </w:trPr>
      <w:tc>
        <w:tcPr>
          <w:tcW w:w="2411" w:type="dxa"/>
          <w:vMerge w:val="restart"/>
        </w:tcPr>
        <w:p w14:paraId="1F829D7E" w14:textId="77777777" w:rsidR="00E904DC" w:rsidRPr="004C76AE" w:rsidRDefault="00E904DC" w:rsidP="00E904DC">
          <w:pPr>
            <w:pStyle w:val="Encabezado"/>
            <w:rPr>
              <w:rFonts w:ascii="Arial" w:hAnsi="Arial" w:cs="Arial"/>
              <w:sz w:val="18"/>
              <w:szCs w:val="20"/>
            </w:rPr>
          </w:pPr>
          <w:r w:rsidRPr="004C76AE">
            <w:rPr>
              <w:rFonts w:ascii="Arial" w:hAnsi="Arial" w:cs="Arial"/>
              <w:noProof/>
              <w:sz w:val="18"/>
              <w:szCs w:val="20"/>
              <w:lang w:val="en-US" w:eastAsia="en-US"/>
            </w:rPr>
            <w:drawing>
              <wp:anchor distT="0" distB="0" distL="114300" distR="114300" simplePos="0" relativeHeight="251663360" behindDoc="1" locked="0" layoutInCell="1" allowOverlap="1" wp14:anchorId="7E66723B" wp14:editId="3B394E13">
                <wp:simplePos x="0" y="0"/>
                <wp:positionH relativeFrom="column">
                  <wp:posOffset>-23495</wp:posOffset>
                </wp:positionH>
                <wp:positionV relativeFrom="paragraph">
                  <wp:posOffset>39370</wp:posOffset>
                </wp:positionV>
                <wp:extent cx="1464310" cy="57912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4310" cy="5791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47" w:type="dxa"/>
          <w:vAlign w:val="center"/>
        </w:tcPr>
        <w:p w14:paraId="70E09EFF" w14:textId="77777777" w:rsidR="00E904DC" w:rsidRPr="004C76AE" w:rsidRDefault="00E904DC" w:rsidP="00E904DC">
          <w:pPr>
            <w:pStyle w:val="Encabezado"/>
            <w:jc w:val="center"/>
            <w:rPr>
              <w:rFonts w:ascii="Arial" w:hAnsi="Arial" w:cs="Arial"/>
              <w:b/>
              <w:sz w:val="18"/>
              <w:szCs w:val="20"/>
            </w:rPr>
          </w:pPr>
          <w:r w:rsidRPr="004C76AE">
            <w:rPr>
              <w:rFonts w:ascii="Arial" w:hAnsi="Arial" w:cs="Arial"/>
              <w:b/>
              <w:sz w:val="18"/>
              <w:szCs w:val="20"/>
            </w:rPr>
            <w:t>MACROPROCESO: Gestión Contractual</w:t>
          </w:r>
        </w:p>
      </w:tc>
      <w:tc>
        <w:tcPr>
          <w:tcW w:w="2791" w:type="dxa"/>
        </w:tcPr>
        <w:p w14:paraId="74408DA0" w14:textId="43F9E71A" w:rsidR="00E904DC" w:rsidRPr="004C76AE" w:rsidRDefault="00E904DC" w:rsidP="00E904DC">
          <w:pPr>
            <w:pStyle w:val="Encabezado"/>
            <w:rPr>
              <w:rFonts w:ascii="Arial" w:hAnsi="Arial" w:cs="Arial"/>
              <w:b/>
              <w:sz w:val="18"/>
              <w:szCs w:val="20"/>
              <w:lang w:val="en-US"/>
            </w:rPr>
          </w:pPr>
          <w:r w:rsidRPr="004C76AE">
            <w:rPr>
              <w:rFonts w:ascii="Arial" w:hAnsi="Arial" w:cs="Arial"/>
              <w:b/>
              <w:sz w:val="18"/>
              <w:szCs w:val="20"/>
              <w:lang w:val="en-US"/>
            </w:rPr>
            <w:t>Código</w:t>
          </w:r>
          <w:r w:rsidR="004C76AE" w:rsidRPr="004C76AE">
            <w:rPr>
              <w:rFonts w:ascii="Arial" w:hAnsi="Arial" w:cs="Arial"/>
              <w:b/>
              <w:sz w:val="18"/>
              <w:szCs w:val="20"/>
              <w:lang w:val="en-US"/>
            </w:rPr>
            <w:t xml:space="preserve">: </w:t>
          </w:r>
          <w:r w:rsidR="004C76AE" w:rsidRPr="004C76AE">
            <w:rPr>
              <w:rFonts w:ascii="Arial" w:hAnsi="Arial" w:cs="Arial"/>
              <w:b/>
              <w:sz w:val="18"/>
              <w:szCs w:val="20"/>
              <w:lang w:val="en-US"/>
            </w:rPr>
            <w:t>MP - GNCT - PO - 01 - PR - 01 - IS - 01</w:t>
          </w:r>
        </w:p>
      </w:tc>
    </w:tr>
    <w:tr w:rsidR="00E904DC" w:rsidRPr="004C76AE" w14:paraId="29F8B823" w14:textId="77777777" w:rsidTr="000D2A34">
      <w:trPr>
        <w:trHeight w:val="317"/>
      </w:trPr>
      <w:tc>
        <w:tcPr>
          <w:tcW w:w="2411" w:type="dxa"/>
          <w:vMerge/>
        </w:tcPr>
        <w:p w14:paraId="15ED74F5" w14:textId="77777777" w:rsidR="00E904DC" w:rsidRPr="004C76AE" w:rsidRDefault="00E904DC" w:rsidP="00E904DC">
          <w:pPr>
            <w:pStyle w:val="Encabezado"/>
            <w:rPr>
              <w:rFonts w:ascii="Arial" w:hAnsi="Arial" w:cs="Arial"/>
              <w:sz w:val="18"/>
              <w:szCs w:val="20"/>
              <w:lang w:val="en-US"/>
            </w:rPr>
          </w:pPr>
        </w:p>
      </w:tc>
      <w:tc>
        <w:tcPr>
          <w:tcW w:w="4647" w:type="dxa"/>
        </w:tcPr>
        <w:p w14:paraId="51AC8A95" w14:textId="77777777" w:rsidR="00E904DC" w:rsidRPr="004C76AE" w:rsidRDefault="00E904DC" w:rsidP="00E904DC">
          <w:pPr>
            <w:pStyle w:val="Encabezado"/>
            <w:jc w:val="center"/>
            <w:rPr>
              <w:rFonts w:ascii="Arial" w:hAnsi="Arial" w:cs="Arial"/>
              <w:b/>
              <w:sz w:val="18"/>
              <w:szCs w:val="20"/>
            </w:rPr>
          </w:pPr>
          <w:r w:rsidRPr="004C76AE">
            <w:rPr>
              <w:rFonts w:ascii="Arial" w:hAnsi="Arial" w:cs="Arial"/>
              <w:b/>
              <w:sz w:val="18"/>
              <w:szCs w:val="20"/>
            </w:rPr>
            <w:t>PROCESO: Gestión precontractual, contractual, ejecución y liquidación de procesos contractuales</w:t>
          </w:r>
        </w:p>
      </w:tc>
      <w:tc>
        <w:tcPr>
          <w:tcW w:w="2791" w:type="dxa"/>
        </w:tcPr>
        <w:p w14:paraId="634D5D14" w14:textId="66EF29E3" w:rsidR="00E904DC" w:rsidRPr="004C76AE" w:rsidRDefault="00E904DC" w:rsidP="00E904DC">
          <w:pPr>
            <w:pStyle w:val="Encabezado"/>
            <w:rPr>
              <w:rFonts w:ascii="Arial" w:hAnsi="Arial" w:cs="Arial"/>
              <w:b/>
              <w:sz w:val="18"/>
              <w:szCs w:val="20"/>
            </w:rPr>
          </w:pPr>
          <w:r w:rsidRPr="004C76AE">
            <w:rPr>
              <w:rFonts w:ascii="Arial" w:hAnsi="Arial" w:cs="Arial"/>
              <w:b/>
              <w:sz w:val="18"/>
              <w:szCs w:val="20"/>
            </w:rPr>
            <w:t>Versión</w:t>
          </w:r>
          <w:r w:rsidR="004C76AE">
            <w:rPr>
              <w:rFonts w:ascii="Arial" w:hAnsi="Arial" w:cs="Arial"/>
              <w:b/>
              <w:sz w:val="18"/>
              <w:szCs w:val="20"/>
            </w:rPr>
            <w:t>: 01</w:t>
          </w:r>
        </w:p>
      </w:tc>
    </w:tr>
    <w:tr w:rsidR="00E904DC" w:rsidRPr="004C76AE" w14:paraId="6320DA60" w14:textId="77777777" w:rsidTr="000D2A34">
      <w:trPr>
        <w:trHeight w:val="255"/>
      </w:trPr>
      <w:tc>
        <w:tcPr>
          <w:tcW w:w="2411" w:type="dxa"/>
          <w:vMerge/>
        </w:tcPr>
        <w:p w14:paraId="45BCD175" w14:textId="77777777" w:rsidR="00E904DC" w:rsidRPr="004C76AE" w:rsidRDefault="00E904DC" w:rsidP="00E904DC">
          <w:pPr>
            <w:pStyle w:val="Encabezado"/>
            <w:rPr>
              <w:rFonts w:ascii="Arial" w:hAnsi="Arial" w:cs="Arial"/>
              <w:sz w:val="18"/>
              <w:szCs w:val="20"/>
            </w:rPr>
          </w:pPr>
        </w:p>
      </w:tc>
      <w:tc>
        <w:tcPr>
          <w:tcW w:w="4647" w:type="dxa"/>
        </w:tcPr>
        <w:p w14:paraId="77BC5EED" w14:textId="08F5AB96" w:rsidR="00E904DC" w:rsidRPr="004C76AE" w:rsidRDefault="00E904DC" w:rsidP="00E904DC">
          <w:pPr>
            <w:pStyle w:val="Encabezado"/>
            <w:jc w:val="center"/>
            <w:rPr>
              <w:rFonts w:ascii="Arial" w:hAnsi="Arial" w:cs="Arial"/>
              <w:b/>
              <w:sz w:val="18"/>
              <w:szCs w:val="20"/>
            </w:rPr>
          </w:pPr>
          <w:r w:rsidRPr="004C76AE">
            <w:rPr>
              <w:rFonts w:ascii="Arial" w:hAnsi="Arial" w:cs="Arial"/>
              <w:b/>
              <w:sz w:val="18"/>
              <w:szCs w:val="20"/>
            </w:rPr>
            <w:t>Instructivo para el diligenciamiento del Acta de Inicio</w:t>
          </w:r>
        </w:p>
      </w:tc>
      <w:tc>
        <w:tcPr>
          <w:tcW w:w="2791" w:type="dxa"/>
        </w:tcPr>
        <w:p w14:paraId="109299BE" w14:textId="0E36FACE" w:rsidR="00E904DC" w:rsidRPr="004C76AE" w:rsidRDefault="00E904DC" w:rsidP="00E904DC">
          <w:pPr>
            <w:pStyle w:val="Encabezado"/>
            <w:rPr>
              <w:rFonts w:ascii="Arial" w:hAnsi="Arial" w:cs="Arial"/>
              <w:b/>
              <w:sz w:val="18"/>
              <w:szCs w:val="20"/>
            </w:rPr>
          </w:pPr>
          <w:r w:rsidRPr="004C76AE">
            <w:rPr>
              <w:rFonts w:ascii="Arial" w:hAnsi="Arial" w:cs="Arial"/>
              <w:b/>
              <w:sz w:val="18"/>
              <w:szCs w:val="20"/>
            </w:rPr>
            <w:t>Fecha</w:t>
          </w:r>
          <w:r w:rsidR="004C76AE">
            <w:rPr>
              <w:rFonts w:ascii="Arial" w:hAnsi="Arial" w:cs="Arial"/>
              <w:b/>
              <w:sz w:val="18"/>
              <w:szCs w:val="20"/>
            </w:rPr>
            <w:t>: 05 – 05 - 2021</w:t>
          </w:r>
        </w:p>
      </w:tc>
    </w:tr>
  </w:tbl>
  <w:p w14:paraId="7E7A8702" w14:textId="0DFF8AF5" w:rsidR="00CD6908" w:rsidRDefault="0020305B" w:rsidP="00D732B3">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50334A"/>
    <w:multiLevelType w:val="hybridMultilevel"/>
    <w:tmpl w:val="94529492"/>
    <w:lvl w:ilvl="0" w:tplc="240A000F">
      <w:start w:val="1"/>
      <w:numFmt w:val="decimal"/>
      <w:lvlText w:val="%1."/>
      <w:lvlJc w:val="left"/>
      <w:pPr>
        <w:ind w:left="1146" w:hanging="360"/>
      </w:pPr>
    </w:lvl>
    <w:lvl w:ilvl="1" w:tplc="240A0019" w:tentative="1">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1" w15:restartNumberingAfterBreak="0">
    <w:nsid w:val="521E0902"/>
    <w:multiLevelType w:val="hybridMultilevel"/>
    <w:tmpl w:val="94367C6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 w15:restartNumberingAfterBreak="0">
    <w:nsid w:val="77F12B8A"/>
    <w:multiLevelType w:val="hybridMultilevel"/>
    <w:tmpl w:val="C0CE218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268"/>
    <w:rsid w:val="00040A3C"/>
    <w:rsid w:val="000640DF"/>
    <w:rsid w:val="000853AC"/>
    <w:rsid w:val="000A28B9"/>
    <w:rsid w:val="000B0CD2"/>
    <w:rsid w:val="000B5C8E"/>
    <w:rsid w:val="000D0B05"/>
    <w:rsid w:val="00127ED2"/>
    <w:rsid w:val="00152600"/>
    <w:rsid w:val="00155F1D"/>
    <w:rsid w:val="001653B1"/>
    <w:rsid w:val="00173DBB"/>
    <w:rsid w:val="00184B50"/>
    <w:rsid w:val="00192C64"/>
    <w:rsid w:val="00195EE2"/>
    <w:rsid w:val="001D1085"/>
    <w:rsid w:val="001F5C14"/>
    <w:rsid w:val="0020095D"/>
    <w:rsid w:val="00200DD5"/>
    <w:rsid w:val="0020305B"/>
    <w:rsid w:val="00203F60"/>
    <w:rsid w:val="002207F7"/>
    <w:rsid w:val="00220C87"/>
    <w:rsid w:val="002216AC"/>
    <w:rsid w:val="00222B49"/>
    <w:rsid w:val="0024580E"/>
    <w:rsid w:val="00266CD2"/>
    <w:rsid w:val="00294E74"/>
    <w:rsid w:val="00297E81"/>
    <w:rsid w:val="002B39BD"/>
    <w:rsid w:val="002D2C04"/>
    <w:rsid w:val="002F44CA"/>
    <w:rsid w:val="00306DE4"/>
    <w:rsid w:val="003460CF"/>
    <w:rsid w:val="003703CD"/>
    <w:rsid w:val="003A56C8"/>
    <w:rsid w:val="003B0915"/>
    <w:rsid w:val="003B6B34"/>
    <w:rsid w:val="003C636D"/>
    <w:rsid w:val="003D302D"/>
    <w:rsid w:val="003E269A"/>
    <w:rsid w:val="004071F8"/>
    <w:rsid w:val="00414FC0"/>
    <w:rsid w:val="004332E1"/>
    <w:rsid w:val="004401B3"/>
    <w:rsid w:val="00444E64"/>
    <w:rsid w:val="004568C3"/>
    <w:rsid w:val="004C40AD"/>
    <w:rsid w:val="004C76AE"/>
    <w:rsid w:val="004F1DA2"/>
    <w:rsid w:val="00502ECF"/>
    <w:rsid w:val="00530266"/>
    <w:rsid w:val="00570DB1"/>
    <w:rsid w:val="00575812"/>
    <w:rsid w:val="00583A89"/>
    <w:rsid w:val="00584600"/>
    <w:rsid w:val="00594600"/>
    <w:rsid w:val="005C1693"/>
    <w:rsid w:val="005D3F6B"/>
    <w:rsid w:val="005D6811"/>
    <w:rsid w:val="005E5D5B"/>
    <w:rsid w:val="00622D29"/>
    <w:rsid w:val="00641667"/>
    <w:rsid w:val="00667818"/>
    <w:rsid w:val="00682853"/>
    <w:rsid w:val="006C251C"/>
    <w:rsid w:val="006C387F"/>
    <w:rsid w:val="006C5AD5"/>
    <w:rsid w:val="006E1236"/>
    <w:rsid w:val="0070276C"/>
    <w:rsid w:val="00706BC8"/>
    <w:rsid w:val="00722102"/>
    <w:rsid w:val="00734396"/>
    <w:rsid w:val="00741D28"/>
    <w:rsid w:val="00746319"/>
    <w:rsid w:val="00747BF4"/>
    <w:rsid w:val="00753E79"/>
    <w:rsid w:val="00766E63"/>
    <w:rsid w:val="007726BB"/>
    <w:rsid w:val="0078492A"/>
    <w:rsid w:val="0079351D"/>
    <w:rsid w:val="007A3993"/>
    <w:rsid w:val="007B26BC"/>
    <w:rsid w:val="007B625E"/>
    <w:rsid w:val="007C1858"/>
    <w:rsid w:val="007C1A15"/>
    <w:rsid w:val="007E0F7D"/>
    <w:rsid w:val="007F4A1D"/>
    <w:rsid w:val="00830CEC"/>
    <w:rsid w:val="0083186A"/>
    <w:rsid w:val="0086401F"/>
    <w:rsid w:val="00876D9D"/>
    <w:rsid w:val="008C0A15"/>
    <w:rsid w:val="00936C1C"/>
    <w:rsid w:val="00945AD5"/>
    <w:rsid w:val="009521BF"/>
    <w:rsid w:val="009647EF"/>
    <w:rsid w:val="009654C0"/>
    <w:rsid w:val="0098236E"/>
    <w:rsid w:val="009916C8"/>
    <w:rsid w:val="009A3E14"/>
    <w:rsid w:val="009B2E8D"/>
    <w:rsid w:val="009C3879"/>
    <w:rsid w:val="009D2ED9"/>
    <w:rsid w:val="009F0C44"/>
    <w:rsid w:val="009F5988"/>
    <w:rsid w:val="00A145D1"/>
    <w:rsid w:val="00A26890"/>
    <w:rsid w:val="00A3330D"/>
    <w:rsid w:val="00A53636"/>
    <w:rsid w:val="00A61F0D"/>
    <w:rsid w:val="00A70026"/>
    <w:rsid w:val="00A847F1"/>
    <w:rsid w:val="00AC3471"/>
    <w:rsid w:val="00AE3E26"/>
    <w:rsid w:val="00B0003B"/>
    <w:rsid w:val="00B029BA"/>
    <w:rsid w:val="00B407CF"/>
    <w:rsid w:val="00B60706"/>
    <w:rsid w:val="00B70285"/>
    <w:rsid w:val="00B9191B"/>
    <w:rsid w:val="00B9272E"/>
    <w:rsid w:val="00BA2D78"/>
    <w:rsid w:val="00BA5976"/>
    <w:rsid w:val="00BA7B18"/>
    <w:rsid w:val="00BB525A"/>
    <w:rsid w:val="00C03D28"/>
    <w:rsid w:val="00C2191C"/>
    <w:rsid w:val="00C30D66"/>
    <w:rsid w:val="00C34053"/>
    <w:rsid w:val="00C426FC"/>
    <w:rsid w:val="00C452CC"/>
    <w:rsid w:val="00C45A1A"/>
    <w:rsid w:val="00C51DCF"/>
    <w:rsid w:val="00C70550"/>
    <w:rsid w:val="00C75890"/>
    <w:rsid w:val="00C84E0D"/>
    <w:rsid w:val="00C85538"/>
    <w:rsid w:val="00C91E0C"/>
    <w:rsid w:val="00CA6F9F"/>
    <w:rsid w:val="00D010A5"/>
    <w:rsid w:val="00D02B9A"/>
    <w:rsid w:val="00D177AF"/>
    <w:rsid w:val="00D24E75"/>
    <w:rsid w:val="00D3008C"/>
    <w:rsid w:val="00D37145"/>
    <w:rsid w:val="00D62767"/>
    <w:rsid w:val="00D653BB"/>
    <w:rsid w:val="00D732B3"/>
    <w:rsid w:val="00D84B61"/>
    <w:rsid w:val="00E06685"/>
    <w:rsid w:val="00E313B3"/>
    <w:rsid w:val="00E45A24"/>
    <w:rsid w:val="00E81062"/>
    <w:rsid w:val="00E904DC"/>
    <w:rsid w:val="00EA3E80"/>
    <w:rsid w:val="00EF2AAB"/>
    <w:rsid w:val="00F00349"/>
    <w:rsid w:val="00F02BE5"/>
    <w:rsid w:val="00F0739B"/>
    <w:rsid w:val="00F47257"/>
    <w:rsid w:val="00F90268"/>
    <w:rsid w:val="00F92833"/>
    <w:rsid w:val="00FD5FC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9552CC"/>
  <w15:docId w15:val="{075D40DF-1711-426A-AC00-E284ACD3C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268"/>
    <w:pPr>
      <w:spacing w:after="0" w:line="240" w:lineRule="auto"/>
    </w:pPr>
    <w:rPr>
      <w:rFonts w:ascii="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0268"/>
    <w:pPr>
      <w:tabs>
        <w:tab w:val="center" w:pos="4419"/>
        <w:tab w:val="right" w:pos="8838"/>
      </w:tabs>
    </w:pPr>
    <w:rPr>
      <w:rFonts w:ascii="Times New Roman" w:eastAsia="Times New Roman" w:hAnsi="Times New Roman"/>
      <w:sz w:val="24"/>
      <w:szCs w:val="24"/>
      <w:lang w:val="es-ES" w:eastAsia="es-ES"/>
    </w:rPr>
  </w:style>
  <w:style w:type="character" w:customStyle="1" w:styleId="EncabezadoCar">
    <w:name w:val="Encabezado Car"/>
    <w:basedOn w:val="Fuentedeprrafopredeter"/>
    <w:link w:val="Encabezado"/>
    <w:uiPriority w:val="99"/>
    <w:rsid w:val="00F90268"/>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F90268"/>
    <w:pPr>
      <w:tabs>
        <w:tab w:val="center" w:pos="4419"/>
        <w:tab w:val="right" w:pos="8838"/>
      </w:tabs>
    </w:pPr>
    <w:rPr>
      <w:rFonts w:ascii="Times New Roman" w:eastAsia="Times New Roman" w:hAnsi="Times New Roman"/>
      <w:sz w:val="24"/>
      <w:szCs w:val="24"/>
      <w:lang w:val="es-ES" w:eastAsia="es-ES"/>
    </w:rPr>
  </w:style>
  <w:style w:type="character" w:customStyle="1" w:styleId="PiedepginaCar">
    <w:name w:val="Pie de página Car"/>
    <w:basedOn w:val="Fuentedeprrafopredeter"/>
    <w:link w:val="Piedepgina"/>
    <w:rsid w:val="00F90268"/>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F90268"/>
    <w:pPr>
      <w:jc w:val="both"/>
    </w:pPr>
    <w:rPr>
      <w:rFonts w:ascii="Arial" w:eastAsia="Times New Roman" w:hAnsi="Arial"/>
      <w:sz w:val="28"/>
      <w:szCs w:val="24"/>
      <w:lang w:val="x-none" w:eastAsia="es-ES"/>
    </w:rPr>
  </w:style>
  <w:style w:type="character" w:customStyle="1" w:styleId="TextoindependienteCar">
    <w:name w:val="Texto independiente Car"/>
    <w:basedOn w:val="Fuentedeprrafopredeter"/>
    <w:link w:val="Textoindependiente"/>
    <w:rsid w:val="00F90268"/>
    <w:rPr>
      <w:rFonts w:ascii="Arial" w:eastAsia="Times New Roman" w:hAnsi="Arial" w:cs="Times New Roman"/>
      <w:sz w:val="28"/>
      <w:szCs w:val="24"/>
      <w:lang w:val="x-none" w:eastAsia="es-ES"/>
    </w:rPr>
  </w:style>
  <w:style w:type="paragraph" w:customStyle="1" w:styleId="xl39">
    <w:name w:val="xl39"/>
    <w:basedOn w:val="Normal"/>
    <w:uiPriority w:val="99"/>
    <w:rsid w:val="00F90268"/>
    <w:pPr>
      <w:suppressAutoHyphens/>
      <w:spacing w:before="100" w:after="100"/>
      <w:jc w:val="both"/>
    </w:pPr>
    <w:rPr>
      <w:rFonts w:ascii="Arial" w:eastAsia="Times New Roman" w:hAnsi="Arial"/>
      <w:sz w:val="16"/>
      <w:szCs w:val="20"/>
      <w:lang w:val="es-ES_tradnl" w:eastAsia="es-ES"/>
    </w:rPr>
  </w:style>
  <w:style w:type="paragraph" w:styleId="Textodeglobo">
    <w:name w:val="Balloon Text"/>
    <w:basedOn w:val="Normal"/>
    <w:link w:val="TextodegloboCar"/>
    <w:uiPriority w:val="99"/>
    <w:semiHidden/>
    <w:unhideWhenUsed/>
    <w:rsid w:val="00570DB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70DB1"/>
    <w:rPr>
      <w:rFonts w:ascii="Segoe UI" w:hAnsi="Segoe UI" w:cs="Segoe UI"/>
      <w:sz w:val="18"/>
      <w:szCs w:val="18"/>
    </w:rPr>
  </w:style>
  <w:style w:type="character" w:customStyle="1" w:styleId="apple-converted-space">
    <w:name w:val="apple-converted-space"/>
    <w:basedOn w:val="Fuentedeprrafopredeter"/>
    <w:rsid w:val="00200DD5"/>
  </w:style>
  <w:style w:type="character" w:customStyle="1" w:styleId="vortalnumericbox">
    <w:name w:val="vortalnumericbox"/>
    <w:basedOn w:val="Fuentedeprrafopredeter"/>
    <w:rsid w:val="00203F60"/>
  </w:style>
  <w:style w:type="paragraph" w:styleId="Sinespaciado">
    <w:name w:val="No Spacing"/>
    <w:uiPriority w:val="1"/>
    <w:qFormat/>
    <w:rsid w:val="00D24E75"/>
    <w:pPr>
      <w:spacing w:after="0" w:line="240" w:lineRule="auto"/>
    </w:pPr>
    <w:rPr>
      <w:rFonts w:ascii="Calibri" w:hAnsi="Calibri" w:cs="Times New Roman"/>
    </w:rPr>
  </w:style>
  <w:style w:type="paragraph" w:styleId="Prrafodelista">
    <w:name w:val="List Paragraph"/>
    <w:basedOn w:val="Normal"/>
    <w:uiPriority w:val="34"/>
    <w:qFormat/>
    <w:rsid w:val="002216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249033">
      <w:bodyDiv w:val="1"/>
      <w:marLeft w:val="0"/>
      <w:marRight w:val="0"/>
      <w:marTop w:val="0"/>
      <w:marBottom w:val="0"/>
      <w:divBdr>
        <w:top w:val="none" w:sz="0" w:space="0" w:color="auto"/>
        <w:left w:val="none" w:sz="0" w:space="0" w:color="auto"/>
        <w:bottom w:val="none" w:sz="0" w:space="0" w:color="auto"/>
        <w:right w:val="none" w:sz="0" w:space="0" w:color="auto"/>
      </w:divBdr>
    </w:div>
    <w:div w:id="168840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supernotariado.gov.co" TargetMode="External"/><Relationship Id="rId1" Type="http://schemas.openxmlformats.org/officeDocument/2006/relationships/hyperlink" Target="http://www.supernotariado.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00728-4E26-46CD-8494-EE2B7398E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280</Words>
  <Characters>1541</Characters>
  <Application>Microsoft Office Word</Application>
  <DocSecurity>0</DocSecurity>
  <Lines>12</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Orlando Salcedo Balaguera</dc:creator>
  <cp:lastModifiedBy>Hadder Leonardo Aguirre Hernandez</cp:lastModifiedBy>
  <cp:revision>2</cp:revision>
  <cp:lastPrinted>2020-01-22T18:53:00Z</cp:lastPrinted>
  <dcterms:created xsi:type="dcterms:W3CDTF">2021-05-06T13:55:00Z</dcterms:created>
  <dcterms:modified xsi:type="dcterms:W3CDTF">2021-05-06T13:55:00Z</dcterms:modified>
</cp:coreProperties>
</file>