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EB81" w14:textId="7431B156" w:rsidR="00985C92" w:rsidRPr="008D4D96" w:rsidRDefault="00985C92" w:rsidP="00985C92">
      <w:pPr>
        <w:pBdr>
          <w:bottom w:val="single" w:sz="12" w:space="1" w:color="auto"/>
        </w:pBdr>
        <w:jc w:val="both"/>
        <w:rPr>
          <w:rFonts w:ascii="Arial Narrow" w:hAnsi="Arial Narrow"/>
          <w:b/>
        </w:rPr>
      </w:pPr>
      <w:r w:rsidRPr="008D4D96">
        <w:rPr>
          <w:rFonts w:ascii="Arial Narrow" w:hAnsi="Arial Narrow"/>
          <w:b/>
        </w:rPr>
        <w:t xml:space="preserve">ACTA DE VISITA </w:t>
      </w:r>
      <w:r>
        <w:rPr>
          <w:rFonts w:ascii="Arial Narrow" w:hAnsi="Arial Narrow"/>
          <w:b/>
        </w:rPr>
        <w:t>ESPECIAL FINANCIERA</w:t>
      </w:r>
      <w:r w:rsidRPr="008D4D96">
        <w:rPr>
          <w:rFonts w:ascii="Arial Narrow" w:hAnsi="Arial Narrow"/>
          <w:b/>
        </w:rPr>
        <w:t xml:space="preserve"> PRACTICADA POR LA SUPERINTENDENCIA DE NOTARÍADO Y</w:t>
      </w:r>
      <w:r>
        <w:rPr>
          <w:rFonts w:ascii="Arial Narrow" w:hAnsi="Arial Narrow"/>
          <w:b/>
        </w:rPr>
        <w:t xml:space="preserve"> </w:t>
      </w:r>
      <w:r w:rsidRPr="008D4D96">
        <w:rPr>
          <w:rFonts w:ascii="Arial Narrow" w:hAnsi="Arial Narrow"/>
          <w:b/>
        </w:rPr>
        <w:t xml:space="preserve">REGISTRO A LA NOTARÍA </w:t>
      </w:r>
      <w:r w:rsidR="00DC6F13">
        <w:rPr>
          <w:rFonts w:ascii="Arial Narrow" w:hAnsi="Arial Narrow"/>
          <w:b/>
        </w:rPr>
        <w:t>XXXXXXXXXX</w:t>
      </w:r>
      <w:r>
        <w:rPr>
          <w:rFonts w:ascii="Arial Narrow" w:hAnsi="Arial Narrow"/>
          <w:b/>
        </w:rPr>
        <w:t xml:space="preserve">, </w:t>
      </w:r>
      <w:r w:rsidR="00DC6F13">
        <w:rPr>
          <w:rFonts w:ascii="Arial Narrow" w:hAnsi="Arial Narrow"/>
          <w:b/>
        </w:rPr>
        <w:t>XXXXXXX.</w:t>
      </w:r>
    </w:p>
    <w:p w14:paraId="48D27640" w14:textId="77777777" w:rsidR="00985C92" w:rsidRPr="008D4D96" w:rsidRDefault="00985C92" w:rsidP="00985C92">
      <w:pPr>
        <w:pBdr>
          <w:bottom w:val="single" w:sz="12" w:space="1" w:color="auto"/>
        </w:pBdr>
        <w:jc w:val="both"/>
        <w:rPr>
          <w:rFonts w:ascii="Arial Narrow" w:hAnsi="Arial Narrow"/>
          <w:b/>
        </w:rPr>
      </w:pPr>
    </w:p>
    <w:p w14:paraId="4D0F4C8A" w14:textId="77777777" w:rsidR="00985C92" w:rsidRPr="008D4D96" w:rsidRDefault="00985C92" w:rsidP="00985C92">
      <w:pPr>
        <w:rPr>
          <w:rFonts w:ascii="Arial Narrow" w:hAnsi="Arial Narrow"/>
        </w:rPr>
      </w:pPr>
    </w:p>
    <w:p w14:paraId="1FAEAC6E" w14:textId="77777777" w:rsidR="00DC6F13" w:rsidRPr="0071534D" w:rsidRDefault="00DC6F13" w:rsidP="00DC6F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line="240" w:lineRule="exact"/>
        <w:jc w:val="both"/>
        <w:rPr>
          <w:rFonts w:ascii="Arial Narrow" w:hAnsi="Arial Narrow"/>
          <w:spacing w:val="-3"/>
        </w:rPr>
      </w:pPr>
      <w:r w:rsidRPr="0071534D">
        <w:rPr>
          <w:rFonts w:ascii="Arial Narrow" w:hAnsi="Arial Narrow"/>
          <w:spacing w:val="-3"/>
        </w:rPr>
        <w:t xml:space="preserve">En la ciudad de ________, a los ______ (___) días del mes de _______ </w:t>
      </w:r>
      <w:proofErr w:type="spellStart"/>
      <w:r w:rsidRPr="0071534D">
        <w:rPr>
          <w:rFonts w:ascii="Arial Narrow" w:hAnsi="Arial Narrow"/>
          <w:spacing w:val="-3"/>
        </w:rPr>
        <w:t>de</w:t>
      </w:r>
      <w:proofErr w:type="spellEnd"/>
      <w:r w:rsidRPr="0071534D">
        <w:rPr>
          <w:rFonts w:ascii="Arial Narrow" w:hAnsi="Arial Narrow"/>
          <w:spacing w:val="-3"/>
        </w:rPr>
        <w:t xml:space="preserve"> dos mil _____ (_____),  se hizo presente en el  despacho de la Notaría _____________ del Círculo de __________,  el doctor (a) __________, funcionario (a) delegado (a) por la  Superintendencia Delegada para el Notariado,  con el fin de intervenir en  la entrega de la Notaría,  del protocolo,  archivo de documentos y libros de la  Notaría e impartir las instrucciones básicas para el ejercicio del cargo,   de conformidad con  el Auto No. ________ de fecha ______ (___) de ______ </w:t>
      </w:r>
      <w:proofErr w:type="spellStart"/>
      <w:r w:rsidRPr="0071534D">
        <w:rPr>
          <w:rFonts w:ascii="Arial Narrow" w:hAnsi="Arial Narrow"/>
          <w:spacing w:val="-3"/>
        </w:rPr>
        <w:t>de</w:t>
      </w:r>
      <w:proofErr w:type="spellEnd"/>
      <w:r w:rsidRPr="0071534D">
        <w:rPr>
          <w:rFonts w:ascii="Arial Narrow" w:hAnsi="Arial Narrow"/>
          <w:spacing w:val="-3"/>
        </w:rPr>
        <w:t xml:space="preserve"> _____________ (_____), proferido por la Superintendente </w:t>
      </w:r>
      <w:proofErr w:type="gramStart"/>
      <w:r w:rsidRPr="0071534D">
        <w:rPr>
          <w:rFonts w:ascii="Arial Narrow" w:hAnsi="Arial Narrow"/>
          <w:spacing w:val="-3"/>
        </w:rPr>
        <w:t>Delegada</w:t>
      </w:r>
      <w:proofErr w:type="gramEnd"/>
      <w:r w:rsidRPr="0071534D">
        <w:rPr>
          <w:rFonts w:ascii="Arial Narrow" w:hAnsi="Arial Narrow"/>
          <w:spacing w:val="-3"/>
        </w:rPr>
        <w:t xml:space="preserve"> para el Notariado.</w:t>
      </w:r>
    </w:p>
    <w:p w14:paraId="0B19CC7C" w14:textId="77777777" w:rsidR="00DC6F13" w:rsidRPr="0071534D" w:rsidRDefault="00DC6F13" w:rsidP="00DC6F1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jc w:val="both"/>
        <w:rPr>
          <w:rFonts w:ascii="Arial Narrow" w:hAnsi="Arial Narrow"/>
          <w:spacing w:val="-3"/>
        </w:rPr>
      </w:pPr>
    </w:p>
    <w:p w14:paraId="21161828" w14:textId="77777777" w:rsidR="00D82B56" w:rsidRPr="00691598" w:rsidRDefault="007F7E41" w:rsidP="003040F9">
      <w:pPr>
        <w:pStyle w:val="Subttulo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691598">
        <w:rPr>
          <w:rFonts w:ascii="Arial" w:hAnsi="Arial" w:cs="Arial"/>
          <w:b/>
          <w:sz w:val="22"/>
          <w:szCs w:val="22"/>
        </w:rPr>
        <w:t>OBJETO DE LA VISITA</w:t>
      </w:r>
      <w:r w:rsidR="003040F9" w:rsidRPr="00691598">
        <w:rPr>
          <w:rFonts w:ascii="Arial" w:hAnsi="Arial" w:cs="Arial"/>
          <w:b/>
          <w:sz w:val="22"/>
          <w:szCs w:val="22"/>
        </w:rPr>
        <w:t>:</w:t>
      </w:r>
    </w:p>
    <w:p w14:paraId="67A98714" w14:textId="77777777" w:rsidR="00D82B56" w:rsidRPr="00691598" w:rsidRDefault="00D82B56" w:rsidP="00D82B56">
      <w:pPr>
        <w:rPr>
          <w:sz w:val="22"/>
          <w:szCs w:val="22"/>
          <w:lang w:val="es-ES" w:eastAsia="x-none"/>
        </w:rPr>
      </w:pPr>
    </w:p>
    <w:p w14:paraId="6DAFEE38" w14:textId="00C5F34E" w:rsidR="003040F9" w:rsidRPr="00C12C14" w:rsidRDefault="00E361CF" w:rsidP="003040F9">
      <w:pPr>
        <w:pStyle w:val="Subttulo"/>
        <w:jc w:val="both"/>
        <w:rPr>
          <w:rFonts w:ascii="Arial" w:hAnsi="Arial" w:cs="Arial"/>
          <w:i/>
          <w:sz w:val="22"/>
          <w:szCs w:val="22"/>
          <w:lang w:val="es-CO"/>
        </w:rPr>
      </w:pP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Revisar, confrontar y </w:t>
      </w:r>
      <w:r w:rsidRPr="00691598">
        <w:rPr>
          <w:rFonts w:ascii="Arial" w:hAnsi="Arial" w:cs="Arial"/>
          <w:i/>
          <w:sz w:val="22"/>
          <w:szCs w:val="22"/>
        </w:rPr>
        <w:t>corroborar con apoyo t</w:t>
      </w:r>
      <w:r w:rsidRPr="00691598">
        <w:rPr>
          <w:rFonts w:ascii="Arial" w:hAnsi="Arial" w:cs="Arial"/>
          <w:i/>
          <w:sz w:val="22"/>
          <w:szCs w:val="22"/>
          <w:lang w:val="es-CO"/>
        </w:rPr>
        <w:t>é</w:t>
      </w:r>
      <w:proofErr w:type="spellStart"/>
      <w:r w:rsidRPr="00691598">
        <w:rPr>
          <w:rFonts w:ascii="Arial" w:hAnsi="Arial" w:cs="Arial"/>
          <w:i/>
          <w:sz w:val="22"/>
          <w:szCs w:val="22"/>
        </w:rPr>
        <w:t>cnico</w:t>
      </w:r>
      <w:proofErr w:type="spellEnd"/>
      <w:r w:rsidRPr="00691598">
        <w:rPr>
          <w:rFonts w:ascii="Arial" w:hAnsi="Arial" w:cs="Arial"/>
          <w:i/>
          <w:sz w:val="22"/>
          <w:szCs w:val="22"/>
        </w:rPr>
        <w:t xml:space="preserve"> de</w:t>
      </w: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691598">
        <w:rPr>
          <w:rFonts w:ascii="Arial" w:hAnsi="Arial" w:cs="Arial"/>
          <w:i/>
          <w:sz w:val="22"/>
          <w:szCs w:val="22"/>
        </w:rPr>
        <w:t>l</w:t>
      </w:r>
      <w:r w:rsidRPr="00691598">
        <w:rPr>
          <w:rFonts w:ascii="Arial" w:hAnsi="Arial" w:cs="Arial"/>
          <w:i/>
          <w:sz w:val="22"/>
          <w:szCs w:val="22"/>
          <w:lang w:val="es-CO"/>
        </w:rPr>
        <w:t>os</w:t>
      </w:r>
      <w:r w:rsidRPr="00691598">
        <w:rPr>
          <w:rFonts w:ascii="Arial" w:hAnsi="Arial" w:cs="Arial"/>
          <w:i/>
          <w:sz w:val="22"/>
          <w:szCs w:val="22"/>
        </w:rPr>
        <w:t xml:space="preserve"> funcionario</w:t>
      </w:r>
      <w:r w:rsidRPr="00691598">
        <w:rPr>
          <w:rFonts w:ascii="Arial" w:hAnsi="Arial" w:cs="Arial"/>
          <w:i/>
          <w:sz w:val="22"/>
          <w:szCs w:val="22"/>
          <w:lang w:val="es-CO"/>
        </w:rPr>
        <w:t>s</w:t>
      </w:r>
      <w:r w:rsidRPr="00691598">
        <w:rPr>
          <w:rFonts w:ascii="Arial" w:hAnsi="Arial" w:cs="Arial"/>
          <w:i/>
          <w:sz w:val="22"/>
          <w:szCs w:val="22"/>
        </w:rPr>
        <w:t xml:space="preserve"> de</w:t>
      </w: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691598">
        <w:rPr>
          <w:rFonts w:ascii="Arial" w:hAnsi="Arial" w:cs="Arial"/>
          <w:i/>
          <w:sz w:val="22"/>
          <w:szCs w:val="22"/>
        </w:rPr>
        <w:t>l</w:t>
      </w:r>
      <w:r w:rsidRPr="00691598">
        <w:rPr>
          <w:rFonts w:ascii="Arial" w:hAnsi="Arial" w:cs="Arial"/>
          <w:i/>
          <w:sz w:val="22"/>
          <w:szCs w:val="22"/>
          <w:lang w:val="es-CO"/>
        </w:rPr>
        <w:t>a</w:t>
      </w:r>
      <w:r w:rsidRPr="00691598">
        <w:rPr>
          <w:rFonts w:ascii="Arial" w:hAnsi="Arial" w:cs="Arial"/>
          <w:i/>
          <w:sz w:val="22"/>
          <w:szCs w:val="22"/>
        </w:rPr>
        <w:t xml:space="preserve"> </w:t>
      </w:r>
      <w:r w:rsidRPr="00691598">
        <w:rPr>
          <w:rFonts w:ascii="Arial" w:hAnsi="Arial" w:cs="Arial"/>
          <w:i/>
          <w:sz w:val="22"/>
          <w:szCs w:val="22"/>
          <w:lang w:val="es-CO"/>
        </w:rPr>
        <w:t>Dirección Administrativa y Financiera de la SNR</w:t>
      </w:r>
      <w:r w:rsidRPr="00691598">
        <w:rPr>
          <w:rFonts w:ascii="Arial" w:hAnsi="Arial" w:cs="Arial"/>
          <w:i/>
          <w:sz w:val="22"/>
          <w:szCs w:val="22"/>
        </w:rPr>
        <w:t>, la información que declara y remite en los informes estadísticos el notario</w:t>
      </w:r>
      <w:r w:rsidRPr="00691598">
        <w:rPr>
          <w:rFonts w:ascii="Arial" w:hAnsi="Arial" w:cs="Arial"/>
          <w:i/>
          <w:sz w:val="22"/>
          <w:szCs w:val="22"/>
          <w:lang w:val="es-CO"/>
        </w:rPr>
        <w:t>.</w:t>
      </w:r>
      <w:r w:rsidRPr="00691598">
        <w:rPr>
          <w:rFonts w:ascii="Arial" w:hAnsi="Arial" w:cs="Arial"/>
          <w:i/>
          <w:sz w:val="22"/>
          <w:szCs w:val="22"/>
        </w:rPr>
        <w:t xml:space="preserve"> As</w:t>
      </w:r>
      <w:r w:rsidRPr="00691598">
        <w:rPr>
          <w:rFonts w:ascii="Arial" w:hAnsi="Arial" w:cs="Arial"/>
          <w:i/>
          <w:sz w:val="22"/>
          <w:szCs w:val="22"/>
          <w:lang w:val="es-CO"/>
        </w:rPr>
        <w:t>í</w:t>
      </w:r>
      <w:r w:rsidRPr="00691598">
        <w:rPr>
          <w:rFonts w:ascii="Arial" w:hAnsi="Arial" w:cs="Arial"/>
          <w:i/>
          <w:sz w:val="22"/>
          <w:szCs w:val="22"/>
        </w:rPr>
        <w:t xml:space="preserve"> mismo, verificar la </w:t>
      </w:r>
      <w:proofErr w:type="spellStart"/>
      <w:r w:rsidRPr="00691598">
        <w:rPr>
          <w:rFonts w:ascii="Arial" w:hAnsi="Arial" w:cs="Arial"/>
          <w:i/>
          <w:sz w:val="22"/>
          <w:szCs w:val="22"/>
        </w:rPr>
        <w:t>causación</w:t>
      </w:r>
      <w:proofErr w:type="spellEnd"/>
      <w:r w:rsidRPr="00691598">
        <w:rPr>
          <w:rFonts w:ascii="Arial" w:hAnsi="Arial" w:cs="Arial"/>
          <w:i/>
          <w:sz w:val="22"/>
          <w:szCs w:val="22"/>
        </w:rPr>
        <w:t xml:space="preserve"> y pago</w:t>
      </w: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 conforme</w:t>
      </w:r>
      <w:r w:rsidRPr="00691598">
        <w:rPr>
          <w:rFonts w:ascii="Arial" w:hAnsi="Arial" w:cs="Arial"/>
          <w:i/>
          <w:sz w:val="22"/>
          <w:szCs w:val="22"/>
        </w:rPr>
        <w:t xml:space="preserve"> a las fechas establecidas</w:t>
      </w:r>
      <w:r w:rsidRPr="00691598">
        <w:rPr>
          <w:rFonts w:ascii="Arial" w:hAnsi="Arial" w:cs="Arial"/>
          <w:i/>
          <w:sz w:val="22"/>
          <w:szCs w:val="22"/>
          <w:lang w:val="es-CO"/>
        </w:rPr>
        <w:t>,</w:t>
      </w:r>
      <w:r w:rsidRPr="00691598">
        <w:rPr>
          <w:rFonts w:ascii="Arial" w:hAnsi="Arial" w:cs="Arial"/>
          <w:i/>
          <w:sz w:val="22"/>
          <w:szCs w:val="22"/>
        </w:rPr>
        <w:t xml:space="preserve"> de los aportes, recaudos, aportes especiales, contra lo reflejado en las escrituras</w:t>
      </w: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 públicas</w:t>
      </w:r>
      <w:r w:rsidRPr="00691598">
        <w:rPr>
          <w:rFonts w:ascii="Arial" w:hAnsi="Arial" w:cs="Arial"/>
          <w:i/>
          <w:sz w:val="22"/>
          <w:szCs w:val="22"/>
        </w:rPr>
        <w:t xml:space="preserve">, libro relación </w:t>
      </w:r>
      <w:r w:rsidRPr="00691598">
        <w:rPr>
          <w:rFonts w:ascii="Arial" w:hAnsi="Arial" w:cs="Arial"/>
          <w:i/>
          <w:sz w:val="22"/>
          <w:szCs w:val="22"/>
          <w:lang w:val="es-CO"/>
        </w:rPr>
        <w:t>e índice</w:t>
      </w:r>
      <w:r w:rsidRPr="00691598">
        <w:rPr>
          <w:rFonts w:ascii="Arial" w:hAnsi="Arial" w:cs="Arial"/>
          <w:i/>
          <w:sz w:val="22"/>
          <w:szCs w:val="22"/>
        </w:rPr>
        <w:t xml:space="preserve"> y facturaci</w:t>
      </w:r>
      <w:r w:rsidRPr="00691598">
        <w:rPr>
          <w:rFonts w:ascii="Arial" w:hAnsi="Arial" w:cs="Arial"/>
          <w:i/>
          <w:sz w:val="22"/>
          <w:szCs w:val="22"/>
          <w:lang w:val="es-CO"/>
        </w:rPr>
        <w:t>ón</w:t>
      </w:r>
      <w:r w:rsidRPr="00691598">
        <w:rPr>
          <w:rFonts w:ascii="Arial" w:hAnsi="Arial" w:cs="Arial"/>
          <w:i/>
          <w:sz w:val="22"/>
          <w:szCs w:val="22"/>
        </w:rPr>
        <w:t xml:space="preserve"> de</w:t>
      </w:r>
      <w:r w:rsidRPr="00691598">
        <w:rPr>
          <w:rFonts w:ascii="Arial" w:hAnsi="Arial" w:cs="Arial"/>
          <w:i/>
          <w:sz w:val="22"/>
          <w:szCs w:val="22"/>
          <w:lang w:val="es-CO"/>
        </w:rPr>
        <w:t xml:space="preserve"> </w:t>
      </w:r>
      <w:r w:rsidRPr="00691598">
        <w:rPr>
          <w:rFonts w:ascii="Arial" w:hAnsi="Arial" w:cs="Arial"/>
          <w:i/>
          <w:sz w:val="22"/>
          <w:szCs w:val="22"/>
        </w:rPr>
        <w:t>l</w:t>
      </w:r>
      <w:r w:rsidRPr="00691598">
        <w:rPr>
          <w:rFonts w:ascii="Arial" w:hAnsi="Arial" w:cs="Arial"/>
          <w:i/>
          <w:sz w:val="22"/>
          <w:szCs w:val="22"/>
          <w:lang w:val="es-CO"/>
        </w:rPr>
        <w:t>os</w:t>
      </w:r>
      <w:r w:rsidRPr="00691598">
        <w:rPr>
          <w:rFonts w:ascii="Arial" w:hAnsi="Arial" w:cs="Arial"/>
          <w:i/>
          <w:sz w:val="22"/>
          <w:szCs w:val="22"/>
        </w:rPr>
        <w:t xml:space="preserve"> año</w:t>
      </w:r>
      <w:r w:rsidRPr="00691598">
        <w:rPr>
          <w:rFonts w:ascii="Arial" w:hAnsi="Arial" w:cs="Arial"/>
          <w:i/>
          <w:sz w:val="22"/>
          <w:szCs w:val="22"/>
          <w:lang w:val="es-CO"/>
        </w:rPr>
        <w:t>s</w:t>
      </w:r>
      <w:r w:rsidRPr="00691598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C6F13">
        <w:rPr>
          <w:rFonts w:ascii="Arial" w:hAnsi="Arial" w:cs="Arial"/>
          <w:i/>
          <w:sz w:val="22"/>
          <w:szCs w:val="22"/>
          <w:lang w:val="es-CO"/>
        </w:rPr>
        <w:t>xxxxxxxxxxxxxx</w:t>
      </w:r>
      <w:proofErr w:type="spellEnd"/>
      <w:r w:rsidR="00DC6F13">
        <w:rPr>
          <w:rFonts w:ascii="Arial" w:hAnsi="Arial" w:cs="Arial"/>
          <w:i/>
          <w:sz w:val="22"/>
          <w:szCs w:val="22"/>
          <w:lang w:val="es-CO"/>
        </w:rPr>
        <w:t>.</w:t>
      </w:r>
    </w:p>
    <w:p w14:paraId="1152C006" w14:textId="77777777" w:rsidR="00000173" w:rsidRDefault="00000173" w:rsidP="00000173">
      <w:pPr>
        <w:rPr>
          <w:sz w:val="22"/>
          <w:szCs w:val="22"/>
          <w:lang w:eastAsia="x-none"/>
        </w:rPr>
      </w:pPr>
    </w:p>
    <w:p w14:paraId="2E9D6C64" w14:textId="77777777" w:rsidR="00D25F9C" w:rsidRPr="00D25F9C" w:rsidRDefault="00D25F9C" w:rsidP="00000173">
      <w:pPr>
        <w:rPr>
          <w:sz w:val="22"/>
          <w:szCs w:val="22"/>
          <w:lang w:eastAsia="x-none"/>
        </w:rPr>
      </w:pPr>
    </w:p>
    <w:p w14:paraId="6853F35F" w14:textId="77777777" w:rsidR="00F21FB9" w:rsidRPr="00691598" w:rsidRDefault="00F21FB9" w:rsidP="00112699">
      <w:pPr>
        <w:jc w:val="center"/>
        <w:rPr>
          <w:b/>
          <w:sz w:val="22"/>
          <w:szCs w:val="22"/>
        </w:rPr>
      </w:pPr>
      <w:r w:rsidRPr="00691598">
        <w:rPr>
          <w:b/>
          <w:sz w:val="22"/>
          <w:szCs w:val="22"/>
        </w:rPr>
        <w:t>DESARROLLO DE LA VISITA</w:t>
      </w:r>
    </w:p>
    <w:p w14:paraId="77AC6271" w14:textId="77777777" w:rsidR="00F21FB9" w:rsidRDefault="00F21FB9" w:rsidP="00F21FB9">
      <w:pPr>
        <w:pStyle w:val="Subttulo"/>
        <w:jc w:val="both"/>
        <w:rPr>
          <w:rFonts w:ascii="Arial" w:hAnsi="Arial" w:cs="Arial"/>
          <w:sz w:val="22"/>
          <w:szCs w:val="22"/>
        </w:rPr>
      </w:pPr>
    </w:p>
    <w:p w14:paraId="2B498E93" w14:textId="32F24121" w:rsidR="00924ADB" w:rsidRPr="00691598" w:rsidRDefault="00C12C14" w:rsidP="00924ADB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E</w:t>
      </w:r>
      <w:r w:rsidR="00924ADB" w:rsidRPr="00691598">
        <w:rPr>
          <w:bCs w:val="0"/>
          <w:sz w:val="22"/>
          <w:szCs w:val="22"/>
        </w:rPr>
        <w:t>n primer lugar se informa a</w:t>
      </w:r>
      <w:r>
        <w:rPr>
          <w:bCs w:val="0"/>
          <w:sz w:val="22"/>
          <w:szCs w:val="22"/>
        </w:rPr>
        <w:t>l</w:t>
      </w:r>
      <w:r w:rsidR="00D63684" w:rsidRPr="00691598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doctor</w:t>
      </w:r>
      <w:r w:rsidR="006379C9" w:rsidRPr="00691598">
        <w:rPr>
          <w:bCs w:val="0"/>
          <w:sz w:val="22"/>
          <w:szCs w:val="22"/>
        </w:rPr>
        <w:t xml:space="preserve"> </w:t>
      </w:r>
      <w:r w:rsidR="00DC6F13">
        <w:rPr>
          <w:b/>
          <w:bCs w:val="0"/>
          <w:sz w:val="22"/>
          <w:szCs w:val="22"/>
        </w:rPr>
        <w:t>XXXXXXXX</w:t>
      </w:r>
      <w:r w:rsidR="00AC622C">
        <w:rPr>
          <w:b/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Notario Titular</w:t>
      </w:r>
      <w:r w:rsidR="00D63684" w:rsidRPr="00691598">
        <w:rPr>
          <w:bCs w:val="0"/>
          <w:sz w:val="22"/>
          <w:szCs w:val="22"/>
        </w:rPr>
        <w:t xml:space="preserve"> de la Visita Especial,</w:t>
      </w:r>
      <w:r w:rsidR="005E2570" w:rsidRPr="00691598">
        <w:rPr>
          <w:bCs w:val="0"/>
          <w:sz w:val="22"/>
          <w:szCs w:val="22"/>
        </w:rPr>
        <w:t xml:space="preserve"> haciéndole </w:t>
      </w:r>
      <w:r w:rsidR="00924ADB" w:rsidRPr="00691598">
        <w:rPr>
          <w:bCs w:val="0"/>
          <w:sz w:val="22"/>
          <w:szCs w:val="22"/>
        </w:rPr>
        <w:t xml:space="preserve">entrega </w:t>
      </w:r>
      <w:r w:rsidR="00FE6206" w:rsidRPr="00691598">
        <w:rPr>
          <w:bCs w:val="0"/>
          <w:sz w:val="22"/>
          <w:szCs w:val="22"/>
        </w:rPr>
        <w:t>del respectivo auto comisorio</w:t>
      </w:r>
      <w:r w:rsidR="006379C9" w:rsidRPr="00691598">
        <w:rPr>
          <w:bCs w:val="0"/>
          <w:sz w:val="22"/>
          <w:szCs w:val="22"/>
        </w:rPr>
        <w:t>.</w:t>
      </w:r>
      <w:r w:rsidR="00924ADB" w:rsidRPr="00691598">
        <w:rPr>
          <w:bCs w:val="0"/>
          <w:sz w:val="22"/>
          <w:szCs w:val="22"/>
        </w:rPr>
        <w:t xml:space="preserve"> En virtud de lo anterior se solicitó</w:t>
      </w:r>
      <w:r w:rsidR="00401204" w:rsidRPr="00691598">
        <w:rPr>
          <w:bCs w:val="0"/>
          <w:sz w:val="22"/>
          <w:szCs w:val="22"/>
        </w:rPr>
        <w:t xml:space="preserve"> </w:t>
      </w:r>
      <w:r w:rsidR="00924ADB" w:rsidRPr="00691598">
        <w:rPr>
          <w:bCs w:val="0"/>
          <w:sz w:val="22"/>
          <w:szCs w:val="22"/>
        </w:rPr>
        <w:t>su colaboración para acceder a la información que reposa en los archivos de la Notaría, relacionada con el objeto</w:t>
      </w:r>
      <w:r w:rsidR="006379C9" w:rsidRPr="00691598">
        <w:rPr>
          <w:bCs w:val="0"/>
          <w:sz w:val="22"/>
          <w:szCs w:val="22"/>
        </w:rPr>
        <w:t xml:space="preserve"> de la visita especial.</w:t>
      </w:r>
    </w:p>
    <w:p w14:paraId="3FEF6B41" w14:textId="77777777" w:rsidR="005B50B8" w:rsidRDefault="005B50B8">
      <w:pPr>
        <w:pStyle w:val="Textoindependiente"/>
        <w:rPr>
          <w:bCs w:val="0"/>
          <w:sz w:val="22"/>
          <w:szCs w:val="22"/>
        </w:rPr>
      </w:pPr>
    </w:p>
    <w:p w14:paraId="5EF26BE3" w14:textId="4726D3F7" w:rsidR="0007400B" w:rsidRDefault="00E56E40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Para </w:t>
      </w:r>
      <w:r w:rsidR="00DC6F13">
        <w:rPr>
          <w:bCs w:val="0"/>
          <w:sz w:val="22"/>
          <w:szCs w:val="22"/>
        </w:rPr>
        <w:t>iniciar</w:t>
      </w:r>
      <w:r>
        <w:rPr>
          <w:bCs w:val="0"/>
          <w:sz w:val="22"/>
          <w:szCs w:val="22"/>
        </w:rPr>
        <w:t xml:space="preserve"> la visita se procedió de la siguiente manera: </w:t>
      </w:r>
    </w:p>
    <w:p w14:paraId="1DFA25D5" w14:textId="77777777" w:rsidR="00DC6F13" w:rsidRDefault="00DC6F13">
      <w:pPr>
        <w:pStyle w:val="Textoindependiente"/>
        <w:rPr>
          <w:bCs w:val="0"/>
          <w:sz w:val="22"/>
          <w:szCs w:val="22"/>
        </w:rPr>
      </w:pPr>
    </w:p>
    <w:p w14:paraId="73D9105F" w14:textId="4F994A7E" w:rsidR="00E56E40" w:rsidRDefault="00DC6F13" w:rsidP="00DC6F13">
      <w:pPr>
        <w:pStyle w:val="Textoindependiente"/>
        <w:numPr>
          <w:ilvl w:val="0"/>
          <w:numId w:val="16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XXXXXXXXX</w:t>
      </w:r>
    </w:p>
    <w:p w14:paraId="73F315D4" w14:textId="5ADC5963" w:rsidR="00DC6F13" w:rsidRDefault="00DC6F13" w:rsidP="00DC6F13">
      <w:pPr>
        <w:pStyle w:val="Textoindependiente"/>
        <w:numPr>
          <w:ilvl w:val="0"/>
          <w:numId w:val="16"/>
        </w:numPr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XXXXXXXXXX…</w:t>
      </w:r>
    </w:p>
    <w:p w14:paraId="6955F496" w14:textId="77777777" w:rsidR="00CB764B" w:rsidRDefault="00CB764B">
      <w:pPr>
        <w:pStyle w:val="Textoindependiente"/>
        <w:rPr>
          <w:bCs w:val="0"/>
          <w:sz w:val="22"/>
          <w:szCs w:val="22"/>
        </w:rPr>
      </w:pPr>
    </w:p>
    <w:p w14:paraId="219503DF" w14:textId="0C18F21A" w:rsidR="009E3522" w:rsidRDefault="00DC6F13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XXXXXXXXXXXXXXXXXXXXXXXXXXXXXXXXXXXXXXXXXXXXXXXXXXXXXXXXXXXXXXXXXXXXXXXXXXXXXXXXXXXXXXXXXXXXXXXXXXXXXXXXXXXXXXXXXXXXXXXXXXXXXXXXXXXXXXXXXXXXXXXXXXXXXXXXXXXXXXXXXXXXXXXXXXXXXXXXXXXXXXXXXXXXXXXXXXXXXXXXXXXXXXXXXXXXXXXXXXXXXXXXXXXXXXXXXXXXXXXXXX.</w:t>
      </w:r>
    </w:p>
    <w:p w14:paraId="6CC252A2" w14:textId="77777777" w:rsidR="00B46653" w:rsidRDefault="00B46653">
      <w:pPr>
        <w:pStyle w:val="Textoindependiente"/>
        <w:rPr>
          <w:bCs w:val="0"/>
          <w:sz w:val="22"/>
          <w:szCs w:val="22"/>
        </w:rPr>
      </w:pPr>
    </w:p>
    <w:p w14:paraId="75E8FBC5" w14:textId="77777777" w:rsidR="00C2127F" w:rsidRPr="00691598" w:rsidRDefault="00C2127F">
      <w:pPr>
        <w:pStyle w:val="Textoindependiente"/>
        <w:rPr>
          <w:bCs w:val="0"/>
          <w:sz w:val="22"/>
          <w:szCs w:val="22"/>
        </w:rPr>
      </w:pPr>
      <w:r w:rsidRPr="00691598">
        <w:rPr>
          <w:bCs w:val="0"/>
          <w:sz w:val="22"/>
          <w:szCs w:val="22"/>
        </w:rPr>
        <w:t>De la verificación de la información que reposa en la Notar</w:t>
      </w:r>
      <w:r w:rsidR="001B748F">
        <w:rPr>
          <w:bCs w:val="0"/>
          <w:sz w:val="22"/>
          <w:szCs w:val="22"/>
        </w:rPr>
        <w:t>í</w:t>
      </w:r>
      <w:r w:rsidRPr="00691598">
        <w:rPr>
          <w:bCs w:val="0"/>
          <w:sz w:val="22"/>
          <w:szCs w:val="22"/>
        </w:rPr>
        <w:t>a y de la correspondiente</w:t>
      </w:r>
      <w:r w:rsidR="00A2055A" w:rsidRPr="00691598">
        <w:rPr>
          <w:bCs w:val="0"/>
          <w:sz w:val="22"/>
          <w:szCs w:val="22"/>
        </w:rPr>
        <w:t xml:space="preserve"> revisión que se realizó</w:t>
      </w:r>
      <w:r w:rsidRPr="00691598">
        <w:rPr>
          <w:bCs w:val="0"/>
          <w:sz w:val="22"/>
          <w:szCs w:val="22"/>
        </w:rPr>
        <w:t xml:space="preserve"> a cada una de las escrituras</w:t>
      </w:r>
      <w:r w:rsidR="004270A8" w:rsidRPr="00691598">
        <w:rPr>
          <w:bCs w:val="0"/>
          <w:sz w:val="22"/>
          <w:szCs w:val="22"/>
        </w:rPr>
        <w:t xml:space="preserve"> </w:t>
      </w:r>
      <w:r w:rsidR="001B748F">
        <w:rPr>
          <w:bCs w:val="0"/>
          <w:sz w:val="22"/>
          <w:szCs w:val="22"/>
        </w:rPr>
        <w:t>solicitadas</w:t>
      </w:r>
      <w:r w:rsidR="0008328D" w:rsidRPr="00691598">
        <w:rPr>
          <w:bCs w:val="0"/>
          <w:sz w:val="22"/>
          <w:szCs w:val="22"/>
        </w:rPr>
        <w:t>,</w:t>
      </w:r>
      <w:r w:rsidRPr="00691598">
        <w:rPr>
          <w:bCs w:val="0"/>
          <w:sz w:val="22"/>
          <w:szCs w:val="22"/>
        </w:rPr>
        <w:t xml:space="preserve"> se </w:t>
      </w:r>
      <w:r w:rsidR="001B748F">
        <w:rPr>
          <w:bCs w:val="0"/>
          <w:sz w:val="22"/>
          <w:szCs w:val="22"/>
        </w:rPr>
        <w:t>ob</w:t>
      </w:r>
      <w:r w:rsidRPr="00691598">
        <w:rPr>
          <w:bCs w:val="0"/>
          <w:sz w:val="22"/>
          <w:szCs w:val="22"/>
        </w:rPr>
        <w:t>tiene el siguiente resultado:</w:t>
      </w:r>
    </w:p>
    <w:p w14:paraId="060FBC91" w14:textId="77777777" w:rsidR="00703240" w:rsidRPr="00703240" w:rsidRDefault="00703240" w:rsidP="00DA492F">
      <w:pPr>
        <w:pStyle w:val="Textoindependiente"/>
        <w:rPr>
          <w:b/>
          <w:bCs w:val="0"/>
          <w:sz w:val="22"/>
          <w:szCs w:val="22"/>
          <w:u w:val="single"/>
        </w:rPr>
      </w:pPr>
    </w:p>
    <w:p w14:paraId="24C1ADDE" w14:textId="77777777" w:rsidR="00DF4E43" w:rsidRPr="00142112" w:rsidRDefault="00D25F9C" w:rsidP="00BB210E">
      <w:pPr>
        <w:pStyle w:val="Textoindependiente"/>
        <w:numPr>
          <w:ilvl w:val="0"/>
          <w:numId w:val="11"/>
        </w:numPr>
        <w:rPr>
          <w:sz w:val="16"/>
          <w:szCs w:val="16"/>
        </w:rPr>
      </w:pPr>
      <w:r>
        <w:lastRenderedPageBreak/>
        <w:t>Escrituración: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C6F13" w14:paraId="13B9ECC3" w14:textId="77777777" w:rsidTr="00251793">
        <w:trPr>
          <w:trHeight w:val="567"/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67FAF64" w14:textId="39B346E0" w:rsidR="00DC6F13" w:rsidRPr="00DC6F13" w:rsidRDefault="00DC6F13" w:rsidP="00DC6F13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B786186" w14:textId="38B68F2E" w:rsidR="00DC6F13" w:rsidRPr="00DC6F13" w:rsidRDefault="00DC6F13" w:rsidP="00DC6F13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TOTAL DERECHOS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442357C" w14:textId="5F236320" w:rsidR="00DC6F13" w:rsidRPr="00DC6F13" w:rsidRDefault="00DC6F13" w:rsidP="00DC6F13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TOTAL</w:t>
            </w:r>
            <w:r>
              <w:rPr>
                <w:b/>
                <w:bCs w:val="0"/>
                <w:sz w:val="16"/>
                <w:szCs w:val="16"/>
              </w:rPr>
              <w:t xml:space="preserve"> </w:t>
            </w:r>
            <w:r w:rsidRPr="00DC6F13">
              <w:rPr>
                <w:b/>
                <w:bCs w:val="0"/>
                <w:sz w:val="16"/>
                <w:szCs w:val="16"/>
              </w:rPr>
              <w:t>DERECHOS NOTARIAS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6B0AADC9" w14:textId="1C6B7E4E" w:rsidR="00DC6F13" w:rsidRPr="00DC6F13" w:rsidRDefault="00DC6F13" w:rsidP="00DC6F13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DIFERENCIA DERECHOS NOTARIALES</w:t>
            </w:r>
          </w:p>
        </w:tc>
      </w:tr>
      <w:tr w:rsidR="00DC6F13" w14:paraId="2AB24FD4" w14:textId="77777777" w:rsidTr="00DC6F13">
        <w:trPr>
          <w:jc w:val="center"/>
        </w:trPr>
        <w:tc>
          <w:tcPr>
            <w:tcW w:w="2207" w:type="dxa"/>
          </w:tcPr>
          <w:p w14:paraId="5EBCA850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691FD1A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9A78179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1A1ECD2F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75679C4C" w14:textId="77777777" w:rsidTr="00DC6F13">
        <w:trPr>
          <w:jc w:val="center"/>
        </w:trPr>
        <w:tc>
          <w:tcPr>
            <w:tcW w:w="2207" w:type="dxa"/>
          </w:tcPr>
          <w:p w14:paraId="15AD43FF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3164828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8DAFB0C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3DDF75F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3D2A73F9" w14:textId="77777777" w:rsidTr="00DC6F13">
        <w:trPr>
          <w:jc w:val="center"/>
        </w:trPr>
        <w:tc>
          <w:tcPr>
            <w:tcW w:w="2207" w:type="dxa"/>
          </w:tcPr>
          <w:p w14:paraId="22E416EF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350841A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62E8928A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F4AA1B6" w14:textId="77777777" w:rsidR="00DC6F13" w:rsidRDefault="00DC6F13" w:rsidP="00142112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3537D10D" w14:textId="77777777" w:rsidR="00142112" w:rsidRPr="00142112" w:rsidRDefault="00142112" w:rsidP="00142112">
      <w:pPr>
        <w:pStyle w:val="Textoindependiente"/>
        <w:ind w:left="786"/>
        <w:rPr>
          <w:sz w:val="16"/>
          <w:szCs w:val="16"/>
        </w:rPr>
      </w:pPr>
    </w:p>
    <w:p w14:paraId="0EE0294A" w14:textId="07CA4E83" w:rsidR="00664C11" w:rsidRDefault="00DF4E43" w:rsidP="00D25F9C">
      <w:pPr>
        <w:pStyle w:val="Textoindependiente"/>
        <w:numPr>
          <w:ilvl w:val="0"/>
          <w:numId w:val="11"/>
        </w:numPr>
      </w:pPr>
      <w:r>
        <w:t>Hojas Originales</w:t>
      </w:r>
    </w:p>
    <w:p w14:paraId="7732AB10" w14:textId="6DD97CD8" w:rsidR="00DC6F13" w:rsidRDefault="00DC6F13" w:rsidP="00DC6F13">
      <w:pPr>
        <w:pStyle w:val="Textoindependiente"/>
        <w:ind w:left="786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C6F13" w14:paraId="7A024F8C" w14:textId="77777777" w:rsidTr="00251793">
        <w:trPr>
          <w:trHeight w:val="550"/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0EC439CA" w14:textId="77777777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18E9C504" w14:textId="2EC52907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INGRESOS HOJAS ORIGINALES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B37DAA1" w14:textId="2B0EA80F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INGRESOS HOJAS ORIGINALES NOTARIA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08CB4AD4" w14:textId="561FE1A0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DIFERENCIA INGRESOS HOJAS ORIGINALES</w:t>
            </w:r>
          </w:p>
        </w:tc>
      </w:tr>
      <w:tr w:rsidR="00DC6F13" w14:paraId="4155DB0E" w14:textId="77777777" w:rsidTr="00965830">
        <w:trPr>
          <w:jc w:val="center"/>
        </w:trPr>
        <w:tc>
          <w:tcPr>
            <w:tcW w:w="2207" w:type="dxa"/>
          </w:tcPr>
          <w:p w14:paraId="45B2B854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4563BC4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B3FB275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45AE0DD7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0B30BFEF" w14:textId="77777777" w:rsidTr="00965830">
        <w:trPr>
          <w:jc w:val="center"/>
        </w:trPr>
        <w:tc>
          <w:tcPr>
            <w:tcW w:w="2207" w:type="dxa"/>
          </w:tcPr>
          <w:p w14:paraId="15C17BC9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AB67D60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5F49DED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145B3C9B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024CBE29" w14:textId="77777777" w:rsidTr="00965830">
        <w:trPr>
          <w:jc w:val="center"/>
        </w:trPr>
        <w:tc>
          <w:tcPr>
            <w:tcW w:w="2207" w:type="dxa"/>
          </w:tcPr>
          <w:p w14:paraId="683FDB16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4C4BBB9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A629527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300D733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09303F6B" w14:textId="151263B7" w:rsidR="00142112" w:rsidRPr="00142112" w:rsidRDefault="00142112" w:rsidP="00DF4E43">
      <w:pPr>
        <w:pStyle w:val="Textoindependiente"/>
        <w:ind w:left="786"/>
        <w:rPr>
          <w:sz w:val="16"/>
          <w:szCs w:val="16"/>
        </w:rPr>
      </w:pPr>
    </w:p>
    <w:p w14:paraId="1AFD8F77" w14:textId="77777777" w:rsidR="00DF4E43" w:rsidRDefault="00DF4E43" w:rsidP="00DF4E43">
      <w:pPr>
        <w:pStyle w:val="Textoindependiente"/>
        <w:ind w:left="786"/>
      </w:pPr>
    </w:p>
    <w:p w14:paraId="0C75866D" w14:textId="7D881D8C" w:rsidR="00664C11" w:rsidRDefault="00DF4E43" w:rsidP="00D25F9C">
      <w:pPr>
        <w:pStyle w:val="Textoindependiente"/>
        <w:numPr>
          <w:ilvl w:val="0"/>
          <w:numId w:val="11"/>
        </w:numPr>
      </w:pPr>
      <w:r>
        <w:t>Copias Protocolo</w:t>
      </w:r>
    </w:p>
    <w:p w14:paraId="69E27B4B" w14:textId="30A0DAC4" w:rsidR="00DC6F13" w:rsidRDefault="00DC6F13" w:rsidP="00DC6F13">
      <w:pPr>
        <w:pStyle w:val="Textoindependiente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DC6F13" w14:paraId="6AA42B7C" w14:textId="77777777" w:rsidTr="00251793">
        <w:trPr>
          <w:trHeight w:val="549"/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7711493" w14:textId="77777777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282F2757" w14:textId="6CF976D1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INGRESOS COPIAS PROTOCOLO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4050993" w14:textId="09BB15BC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INGRESOS COPIAS PROTOCOLO NOTARIA 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404D257E" w14:textId="7C89D7D1" w:rsidR="00DC6F13" w:rsidRPr="00DC6F13" w:rsidRDefault="00DC6F1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 xml:space="preserve">DIFERENCIA INGRESOS </w:t>
            </w:r>
            <w:r w:rsidR="00251793">
              <w:rPr>
                <w:b/>
                <w:bCs w:val="0"/>
                <w:sz w:val="16"/>
                <w:szCs w:val="16"/>
              </w:rPr>
              <w:t>COPIAS PROTOCOLO</w:t>
            </w:r>
          </w:p>
        </w:tc>
      </w:tr>
      <w:tr w:rsidR="00DC6F13" w14:paraId="19D4A2C2" w14:textId="77777777" w:rsidTr="00965830">
        <w:trPr>
          <w:jc w:val="center"/>
        </w:trPr>
        <w:tc>
          <w:tcPr>
            <w:tcW w:w="2207" w:type="dxa"/>
          </w:tcPr>
          <w:p w14:paraId="372536A6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9AE48C9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1E2B0FA1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5034756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63293E82" w14:textId="77777777" w:rsidTr="00965830">
        <w:trPr>
          <w:jc w:val="center"/>
        </w:trPr>
        <w:tc>
          <w:tcPr>
            <w:tcW w:w="2207" w:type="dxa"/>
          </w:tcPr>
          <w:p w14:paraId="0D74B157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0C4074F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B593E17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9AFAA68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DC6F13" w14:paraId="2F57747B" w14:textId="77777777" w:rsidTr="00965830">
        <w:trPr>
          <w:jc w:val="center"/>
        </w:trPr>
        <w:tc>
          <w:tcPr>
            <w:tcW w:w="2207" w:type="dxa"/>
          </w:tcPr>
          <w:p w14:paraId="404FDC44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2C1EAC7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458B878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AA9CE2E" w14:textId="77777777" w:rsidR="00DC6F13" w:rsidRDefault="00DC6F1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25F567F9" w14:textId="77777777" w:rsidR="00DC6F13" w:rsidRDefault="00DC6F13" w:rsidP="00DC6F13">
      <w:pPr>
        <w:pStyle w:val="Textoindependiente"/>
      </w:pPr>
    </w:p>
    <w:p w14:paraId="6601C641" w14:textId="77777777" w:rsidR="0007400B" w:rsidRPr="0049682D" w:rsidRDefault="0007400B" w:rsidP="00DF4E43">
      <w:pPr>
        <w:pStyle w:val="Textoindependiente"/>
        <w:ind w:left="786"/>
        <w:rPr>
          <w:sz w:val="16"/>
          <w:szCs w:val="16"/>
        </w:rPr>
      </w:pPr>
    </w:p>
    <w:p w14:paraId="6D1FA658" w14:textId="031391FE" w:rsidR="00664C11" w:rsidRDefault="00DF4E43" w:rsidP="00D25F9C">
      <w:pPr>
        <w:pStyle w:val="Textoindependiente"/>
        <w:numPr>
          <w:ilvl w:val="0"/>
          <w:numId w:val="11"/>
        </w:numPr>
      </w:pPr>
      <w:r>
        <w:t>IVA</w:t>
      </w:r>
    </w:p>
    <w:p w14:paraId="20D47B3E" w14:textId="1288B552" w:rsidR="00251793" w:rsidRDefault="00251793" w:rsidP="00251793">
      <w:pPr>
        <w:pStyle w:val="Textoindependiente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1793" w14:paraId="195D7AAC" w14:textId="77777777" w:rsidTr="00251793">
        <w:trPr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1D7C409" w14:textId="77777777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D885F8B" w14:textId="2BCFAA36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IVA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3C61BE8" w14:textId="68BE2460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IVA NOTARIA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22966E7" w14:textId="120272B2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DIFERENCIA IVA</w:t>
            </w:r>
          </w:p>
        </w:tc>
      </w:tr>
      <w:tr w:rsidR="00251793" w14:paraId="57E89374" w14:textId="77777777" w:rsidTr="00965830">
        <w:trPr>
          <w:jc w:val="center"/>
        </w:trPr>
        <w:tc>
          <w:tcPr>
            <w:tcW w:w="2207" w:type="dxa"/>
          </w:tcPr>
          <w:p w14:paraId="3237C84A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10B9461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4480A61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6AC30D78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7976D87F" w14:textId="77777777" w:rsidTr="00965830">
        <w:trPr>
          <w:jc w:val="center"/>
        </w:trPr>
        <w:tc>
          <w:tcPr>
            <w:tcW w:w="2207" w:type="dxa"/>
          </w:tcPr>
          <w:p w14:paraId="106DA156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8D30BB3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374B95B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1FF79E0B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57971E84" w14:textId="77777777" w:rsidTr="00965830">
        <w:trPr>
          <w:jc w:val="center"/>
        </w:trPr>
        <w:tc>
          <w:tcPr>
            <w:tcW w:w="2207" w:type="dxa"/>
          </w:tcPr>
          <w:p w14:paraId="5F5C6B6F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7925F5B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456124B0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AC94CE1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21A0D352" w14:textId="77777777" w:rsidR="00251793" w:rsidRDefault="00251793" w:rsidP="00251793">
      <w:pPr>
        <w:pStyle w:val="Textoindependiente"/>
      </w:pPr>
    </w:p>
    <w:p w14:paraId="1C17C04E" w14:textId="5958D40E" w:rsidR="00664C11" w:rsidRDefault="00DF4E43" w:rsidP="00DF4E43">
      <w:pPr>
        <w:pStyle w:val="Textoindependiente"/>
        <w:numPr>
          <w:ilvl w:val="0"/>
          <w:numId w:val="11"/>
        </w:numPr>
      </w:pPr>
      <w:r>
        <w:t>Retención en la Fuente</w:t>
      </w:r>
    </w:p>
    <w:p w14:paraId="3FCBF8E0" w14:textId="0F177ECC" w:rsidR="00251793" w:rsidRDefault="00251793" w:rsidP="00251793">
      <w:pPr>
        <w:pStyle w:val="Textoindependiente"/>
        <w:ind w:left="786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1793" w14:paraId="7CA41480" w14:textId="77777777" w:rsidTr="00965830">
        <w:trPr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32E6D5EF" w14:textId="77777777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CAA0B23" w14:textId="68157C8C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RETENCIÓN EN LA FUENTE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027A2B57" w14:textId="7D109E6E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RETENCIÓN EN LA FUENTE NOTARIA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23DD521E" w14:textId="52721266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DIFERENCIA RETENCIÓN EN LA FUENTE</w:t>
            </w:r>
          </w:p>
        </w:tc>
      </w:tr>
      <w:tr w:rsidR="00251793" w14:paraId="1E91D83E" w14:textId="77777777" w:rsidTr="00965830">
        <w:trPr>
          <w:jc w:val="center"/>
        </w:trPr>
        <w:tc>
          <w:tcPr>
            <w:tcW w:w="2207" w:type="dxa"/>
          </w:tcPr>
          <w:p w14:paraId="3DB36DE8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78C3D6B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4A1CE712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1D97607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04FDFDF1" w14:textId="77777777" w:rsidTr="00965830">
        <w:trPr>
          <w:jc w:val="center"/>
        </w:trPr>
        <w:tc>
          <w:tcPr>
            <w:tcW w:w="2207" w:type="dxa"/>
          </w:tcPr>
          <w:p w14:paraId="5C217300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A45B4D9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2F37A740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518017E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002CFFAA" w14:textId="77777777" w:rsidTr="00965830">
        <w:trPr>
          <w:jc w:val="center"/>
        </w:trPr>
        <w:tc>
          <w:tcPr>
            <w:tcW w:w="2207" w:type="dxa"/>
          </w:tcPr>
          <w:p w14:paraId="1F03BEC0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6DB98811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1A5D67C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2221283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5E0CFA2F" w14:textId="77777777" w:rsidR="00251793" w:rsidRDefault="00251793" w:rsidP="00251793">
      <w:pPr>
        <w:pStyle w:val="Textoindependiente"/>
      </w:pPr>
    </w:p>
    <w:p w14:paraId="704207DD" w14:textId="77777777" w:rsidR="00DF4E43" w:rsidRDefault="00DF4E43" w:rsidP="00D25F9C">
      <w:pPr>
        <w:pStyle w:val="Textoindependiente"/>
        <w:numPr>
          <w:ilvl w:val="0"/>
          <w:numId w:val="11"/>
        </w:numPr>
      </w:pPr>
      <w:r>
        <w:t>Recaudos</w:t>
      </w:r>
    </w:p>
    <w:p w14:paraId="57261817" w14:textId="425E21CD" w:rsidR="00251793" w:rsidRDefault="00251793" w:rsidP="00251793">
      <w:pPr>
        <w:pStyle w:val="Textoindependiente"/>
        <w:rPr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51793" w14:paraId="3FED5671" w14:textId="77777777" w:rsidTr="00965830">
        <w:trPr>
          <w:jc w:val="center"/>
        </w:trPr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2AD24241" w14:textId="77777777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 w:rsidRPr="00DC6F13">
              <w:rPr>
                <w:b/>
                <w:bCs w:val="0"/>
                <w:sz w:val="16"/>
                <w:szCs w:val="16"/>
              </w:rPr>
              <w:t>MES Y AÑO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5F447B1F" w14:textId="29360328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RECAUDOS REVISIÓN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6134475A" w14:textId="085DE2BC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RECAUDOS NOTARIA</w:t>
            </w:r>
          </w:p>
        </w:tc>
        <w:tc>
          <w:tcPr>
            <w:tcW w:w="2207" w:type="dxa"/>
            <w:shd w:val="clear" w:color="auto" w:fill="D0CECE" w:themeFill="background2" w:themeFillShade="E6"/>
            <w:vAlign w:val="center"/>
          </w:tcPr>
          <w:p w14:paraId="2DA22189" w14:textId="7629C0C8" w:rsidR="00251793" w:rsidRPr="00DC6F13" w:rsidRDefault="00251793" w:rsidP="00965830">
            <w:pPr>
              <w:pStyle w:val="Textoindependiente"/>
              <w:jc w:val="center"/>
              <w:rPr>
                <w:b/>
                <w:bCs w:val="0"/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DIFERENCIA RECAUDOS</w:t>
            </w:r>
          </w:p>
        </w:tc>
      </w:tr>
      <w:tr w:rsidR="00251793" w14:paraId="74177E91" w14:textId="77777777" w:rsidTr="00965830">
        <w:trPr>
          <w:jc w:val="center"/>
        </w:trPr>
        <w:tc>
          <w:tcPr>
            <w:tcW w:w="2207" w:type="dxa"/>
          </w:tcPr>
          <w:p w14:paraId="0F1A0672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475EB46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6ACFCE8B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41339CE9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2FA3EA9F" w14:textId="77777777" w:rsidTr="00965830">
        <w:trPr>
          <w:jc w:val="center"/>
        </w:trPr>
        <w:tc>
          <w:tcPr>
            <w:tcW w:w="2207" w:type="dxa"/>
          </w:tcPr>
          <w:p w14:paraId="445F7E68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1E812DD5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5CC7F3E2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7DE40515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  <w:tr w:rsidR="00251793" w14:paraId="22154A73" w14:textId="77777777" w:rsidTr="00965830">
        <w:trPr>
          <w:jc w:val="center"/>
        </w:trPr>
        <w:tc>
          <w:tcPr>
            <w:tcW w:w="2207" w:type="dxa"/>
          </w:tcPr>
          <w:p w14:paraId="3E6C9022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65E22EEF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312F64B6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  <w:tc>
          <w:tcPr>
            <w:tcW w:w="2207" w:type="dxa"/>
          </w:tcPr>
          <w:p w14:paraId="02376473" w14:textId="77777777" w:rsidR="00251793" w:rsidRDefault="00251793" w:rsidP="00965830">
            <w:pPr>
              <w:pStyle w:val="Textoindependiente"/>
              <w:rPr>
                <w:sz w:val="16"/>
                <w:szCs w:val="16"/>
              </w:rPr>
            </w:pPr>
          </w:p>
        </w:tc>
      </w:tr>
    </w:tbl>
    <w:p w14:paraId="30438F03" w14:textId="77777777" w:rsidR="00251793" w:rsidRPr="00A3498D" w:rsidRDefault="00251793" w:rsidP="00251793">
      <w:pPr>
        <w:pStyle w:val="Textoindependiente"/>
        <w:rPr>
          <w:sz w:val="16"/>
          <w:szCs w:val="16"/>
        </w:rPr>
      </w:pPr>
    </w:p>
    <w:p w14:paraId="6DCD23F2" w14:textId="3AD5B051" w:rsidR="00DF4E43" w:rsidRDefault="00DF4E43" w:rsidP="00DF4E43">
      <w:pPr>
        <w:pStyle w:val="Textoindependiente"/>
        <w:ind w:left="786"/>
      </w:pPr>
    </w:p>
    <w:p w14:paraId="71E8FDBC" w14:textId="77777777" w:rsidR="00A3498D" w:rsidRPr="00A3498D" w:rsidRDefault="00A3498D" w:rsidP="00DF4E43">
      <w:pPr>
        <w:pStyle w:val="Textoindependiente"/>
        <w:ind w:left="786"/>
        <w:rPr>
          <w:sz w:val="16"/>
          <w:szCs w:val="16"/>
        </w:rPr>
      </w:pPr>
    </w:p>
    <w:p w14:paraId="125B1B32" w14:textId="32D9F06A" w:rsidR="00A3498D" w:rsidRDefault="00A3498D" w:rsidP="00DF4E43">
      <w:pPr>
        <w:pStyle w:val="Textoindependiente"/>
        <w:ind w:left="786"/>
      </w:pPr>
    </w:p>
    <w:p w14:paraId="4C2F176B" w14:textId="77777777" w:rsidR="00A3498D" w:rsidRDefault="00A3498D" w:rsidP="00DF4E43">
      <w:pPr>
        <w:pStyle w:val="Textoindependiente"/>
        <w:ind w:left="786"/>
        <w:rPr>
          <w:sz w:val="16"/>
          <w:szCs w:val="16"/>
        </w:rPr>
      </w:pPr>
    </w:p>
    <w:p w14:paraId="45A23DEF" w14:textId="6DE8D5F1" w:rsidR="00A3498D" w:rsidRDefault="00A3498D" w:rsidP="00DF4E43">
      <w:pPr>
        <w:pStyle w:val="Textoindependiente"/>
        <w:ind w:left="786"/>
        <w:rPr>
          <w:sz w:val="16"/>
          <w:szCs w:val="16"/>
        </w:rPr>
      </w:pPr>
    </w:p>
    <w:p w14:paraId="7C2EE066" w14:textId="77777777" w:rsidR="0007400B" w:rsidRPr="00A3498D" w:rsidRDefault="0007400B" w:rsidP="00DF4E43">
      <w:pPr>
        <w:pStyle w:val="Textoindependiente"/>
        <w:ind w:left="786"/>
        <w:rPr>
          <w:sz w:val="16"/>
          <w:szCs w:val="16"/>
        </w:rPr>
      </w:pPr>
    </w:p>
    <w:p w14:paraId="2D639C72" w14:textId="12086F06" w:rsidR="0007400B" w:rsidRDefault="00E45F6D" w:rsidP="00266E06">
      <w:pPr>
        <w:pStyle w:val="Textoindependiente"/>
        <w:rPr>
          <w:b/>
          <w:sz w:val="22"/>
          <w:szCs w:val="22"/>
        </w:rPr>
      </w:pPr>
      <w:r>
        <w:rPr>
          <w:sz w:val="22"/>
          <w:szCs w:val="22"/>
        </w:rPr>
        <w:t>P</w:t>
      </w:r>
      <w:r w:rsidR="00DF4E43">
        <w:rPr>
          <w:sz w:val="22"/>
          <w:szCs w:val="22"/>
        </w:rPr>
        <w:t xml:space="preserve">ara </w:t>
      </w:r>
      <w:r w:rsidR="0007400B">
        <w:rPr>
          <w:sz w:val="22"/>
          <w:szCs w:val="22"/>
        </w:rPr>
        <w:t>las vigencias revisadas y el muestreo realizado</w:t>
      </w:r>
      <w:r w:rsidR="00AB0AE2" w:rsidRPr="00E24FCA">
        <w:rPr>
          <w:sz w:val="22"/>
          <w:szCs w:val="22"/>
        </w:rPr>
        <w:t xml:space="preserve">, se establece </w:t>
      </w:r>
      <w:r w:rsidR="00251793">
        <w:rPr>
          <w:sz w:val="22"/>
          <w:szCs w:val="22"/>
        </w:rPr>
        <w:t xml:space="preserve">que: </w:t>
      </w:r>
      <w:r w:rsidR="00AB0AE2" w:rsidRPr="00E24FCA">
        <w:rPr>
          <w:sz w:val="22"/>
          <w:szCs w:val="22"/>
        </w:rPr>
        <w:t xml:space="preserve"> </w:t>
      </w:r>
      <w:r w:rsidR="00251793">
        <w:rPr>
          <w:sz w:val="22"/>
          <w:szCs w:val="22"/>
        </w:rPr>
        <w:t>XXXXXXXXXXXXXXXXX</w:t>
      </w:r>
      <w:r w:rsidR="00AB0AE2" w:rsidRPr="00E24FCA">
        <w:rPr>
          <w:sz w:val="22"/>
          <w:szCs w:val="22"/>
        </w:rPr>
        <w:t xml:space="preserve"> </w:t>
      </w:r>
    </w:p>
    <w:p w14:paraId="617590C3" w14:textId="77777777" w:rsidR="0007400B" w:rsidRDefault="0007400B" w:rsidP="00266E06">
      <w:pPr>
        <w:pStyle w:val="Textoindependiente"/>
        <w:rPr>
          <w:b/>
          <w:sz w:val="22"/>
          <w:szCs w:val="22"/>
        </w:rPr>
      </w:pPr>
    </w:p>
    <w:p w14:paraId="7AC78736" w14:textId="77777777" w:rsidR="00E24FCA" w:rsidRDefault="00E24FCA" w:rsidP="00DA492F">
      <w:pPr>
        <w:pStyle w:val="Textoindependiente"/>
        <w:rPr>
          <w:b/>
          <w:bCs w:val="0"/>
          <w:sz w:val="22"/>
          <w:szCs w:val="22"/>
          <w:u w:val="single"/>
        </w:rPr>
      </w:pPr>
    </w:p>
    <w:p w14:paraId="539B2F8E" w14:textId="77777777" w:rsidR="00703240" w:rsidRDefault="007527BD" w:rsidP="00DA492F">
      <w:pPr>
        <w:pStyle w:val="Textoindependiente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OBSERVACIONES</w:t>
      </w:r>
      <w:r w:rsidR="005E3F2C">
        <w:rPr>
          <w:b/>
          <w:bCs w:val="0"/>
          <w:sz w:val="22"/>
          <w:szCs w:val="22"/>
        </w:rPr>
        <w:t>:</w:t>
      </w:r>
    </w:p>
    <w:p w14:paraId="037C4E0E" w14:textId="77777777" w:rsidR="005E3F2C" w:rsidRPr="005E3F2C" w:rsidRDefault="005E3F2C" w:rsidP="00DA492F">
      <w:pPr>
        <w:pStyle w:val="Textoindependiente"/>
        <w:rPr>
          <w:b/>
          <w:bCs w:val="0"/>
          <w:sz w:val="22"/>
          <w:szCs w:val="22"/>
        </w:rPr>
      </w:pPr>
    </w:p>
    <w:p w14:paraId="52CB1F0A" w14:textId="77777777" w:rsidR="00701625" w:rsidRDefault="00212E19" w:rsidP="00DA492F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D</w:t>
      </w:r>
      <w:r w:rsidR="00701625" w:rsidRPr="00691598">
        <w:rPr>
          <w:bCs w:val="0"/>
          <w:sz w:val="22"/>
          <w:szCs w:val="22"/>
        </w:rPr>
        <w:t>e la revisión realizada a cada una de las esc</w:t>
      </w:r>
      <w:r w:rsidR="007527BD">
        <w:rPr>
          <w:bCs w:val="0"/>
          <w:sz w:val="22"/>
          <w:szCs w:val="22"/>
        </w:rPr>
        <w:t xml:space="preserve">rituras </w:t>
      </w:r>
      <w:r w:rsidR="00315968">
        <w:rPr>
          <w:bCs w:val="0"/>
          <w:sz w:val="22"/>
          <w:szCs w:val="22"/>
        </w:rPr>
        <w:t xml:space="preserve">se </w:t>
      </w:r>
      <w:r w:rsidR="007527BD">
        <w:rPr>
          <w:bCs w:val="0"/>
          <w:sz w:val="22"/>
          <w:szCs w:val="22"/>
        </w:rPr>
        <w:t>dejan las siguientes observaciones:</w:t>
      </w:r>
    </w:p>
    <w:p w14:paraId="5572A610" w14:textId="77777777" w:rsidR="00C85C86" w:rsidRDefault="00C85C86" w:rsidP="00DA492F">
      <w:pPr>
        <w:pStyle w:val="Textoindependiente"/>
        <w:rPr>
          <w:bCs w:val="0"/>
          <w:sz w:val="22"/>
          <w:szCs w:val="22"/>
        </w:rPr>
      </w:pPr>
    </w:p>
    <w:p w14:paraId="2A598F14" w14:textId="77777777" w:rsidR="00AC7BEB" w:rsidRDefault="00C85C86" w:rsidP="00C85C86">
      <w:pPr>
        <w:pStyle w:val="Textoindependiente"/>
        <w:rPr>
          <w:b/>
          <w:bCs w:val="0"/>
          <w:sz w:val="22"/>
          <w:szCs w:val="22"/>
        </w:rPr>
      </w:pPr>
      <w:r w:rsidRPr="00C85C86">
        <w:rPr>
          <w:b/>
          <w:bCs w:val="0"/>
          <w:sz w:val="22"/>
          <w:szCs w:val="22"/>
        </w:rPr>
        <w:t>JUR</w:t>
      </w:r>
      <w:r>
        <w:rPr>
          <w:b/>
          <w:bCs w:val="0"/>
          <w:sz w:val="22"/>
          <w:szCs w:val="22"/>
        </w:rPr>
        <w:t>Í</w:t>
      </w:r>
      <w:r w:rsidRPr="00C85C86">
        <w:rPr>
          <w:b/>
          <w:bCs w:val="0"/>
          <w:sz w:val="22"/>
          <w:szCs w:val="22"/>
        </w:rPr>
        <w:t>DICAS:</w:t>
      </w:r>
    </w:p>
    <w:p w14:paraId="48D2AEE2" w14:textId="77777777" w:rsidR="00396357" w:rsidRPr="00C85C86" w:rsidRDefault="00396357" w:rsidP="00C85C86">
      <w:pPr>
        <w:pStyle w:val="Textoindependiente"/>
        <w:rPr>
          <w:b/>
          <w:bCs w:val="0"/>
          <w:sz w:val="22"/>
          <w:szCs w:val="22"/>
        </w:rPr>
      </w:pPr>
    </w:p>
    <w:p w14:paraId="40F282FD" w14:textId="07F21FDF" w:rsidR="008B206B" w:rsidRDefault="00251793" w:rsidP="00251793">
      <w:pPr>
        <w:pStyle w:val="Prrafodelista"/>
        <w:numPr>
          <w:ilvl w:val="0"/>
          <w:numId w:val="17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Xxxxxxxxxxxxxxxxxxxxxxxxxxxxxxxxx</w:t>
      </w:r>
      <w:proofErr w:type="spellEnd"/>
    </w:p>
    <w:p w14:paraId="25D59D1D" w14:textId="03A13808" w:rsidR="00251793" w:rsidRDefault="00251793" w:rsidP="00251793">
      <w:pPr>
        <w:pStyle w:val="Prrafodelista"/>
        <w:numPr>
          <w:ilvl w:val="0"/>
          <w:numId w:val="17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xxxxxxxxxxxxxxxxxxxxxxxxxxxxx</w:t>
      </w:r>
      <w:proofErr w:type="spellEnd"/>
    </w:p>
    <w:p w14:paraId="32980A57" w14:textId="77777777" w:rsidR="00C85C86" w:rsidRDefault="00C85C86" w:rsidP="00C85C86">
      <w:pPr>
        <w:jc w:val="both"/>
        <w:rPr>
          <w:b/>
          <w:bCs/>
          <w:sz w:val="22"/>
          <w:szCs w:val="22"/>
        </w:rPr>
      </w:pPr>
    </w:p>
    <w:p w14:paraId="0DD16AB3" w14:textId="77777777" w:rsidR="00C85C86" w:rsidRDefault="00C85C86" w:rsidP="00C85C86">
      <w:pPr>
        <w:jc w:val="both"/>
        <w:rPr>
          <w:b/>
          <w:bCs/>
          <w:sz w:val="22"/>
          <w:szCs w:val="22"/>
        </w:rPr>
      </w:pPr>
      <w:r w:rsidRPr="00C85C86">
        <w:rPr>
          <w:b/>
          <w:bCs/>
          <w:sz w:val="22"/>
          <w:szCs w:val="22"/>
        </w:rPr>
        <w:t>FINANCIERAS:</w:t>
      </w:r>
    </w:p>
    <w:p w14:paraId="35F70642" w14:textId="77777777" w:rsidR="00396357" w:rsidRDefault="00396357" w:rsidP="00C85C86">
      <w:pPr>
        <w:jc w:val="both"/>
        <w:rPr>
          <w:b/>
          <w:bCs/>
          <w:sz w:val="22"/>
          <w:szCs w:val="22"/>
        </w:rPr>
      </w:pPr>
    </w:p>
    <w:p w14:paraId="207D6B4C" w14:textId="514F2B8F" w:rsidR="00396357" w:rsidRDefault="00251793" w:rsidP="0099753F">
      <w:pPr>
        <w:pStyle w:val="Prrafodelista"/>
        <w:numPr>
          <w:ilvl w:val="0"/>
          <w:numId w:val="5"/>
        </w:numPr>
        <w:jc w:val="both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xxxxxxxxxxxxxxxxxxxxxxxxxxxxxxxxxxxxxxxxxxxxxxxxxxxxxxx</w:t>
      </w:r>
      <w:proofErr w:type="spellEnd"/>
      <w:r w:rsidR="00B37D6B">
        <w:rPr>
          <w:bCs/>
          <w:sz w:val="22"/>
          <w:szCs w:val="22"/>
        </w:rPr>
        <w:t>.</w:t>
      </w:r>
    </w:p>
    <w:p w14:paraId="068A07C6" w14:textId="77777777" w:rsidR="00396357" w:rsidRPr="00396357" w:rsidRDefault="00396357" w:rsidP="00396357">
      <w:pPr>
        <w:ind w:left="360"/>
        <w:jc w:val="both"/>
        <w:rPr>
          <w:bCs/>
          <w:sz w:val="22"/>
          <w:szCs w:val="22"/>
        </w:rPr>
      </w:pPr>
      <w:r w:rsidRPr="00396357">
        <w:rPr>
          <w:bCs/>
          <w:sz w:val="22"/>
          <w:szCs w:val="22"/>
        </w:rPr>
        <w:t xml:space="preserve"> </w:t>
      </w:r>
    </w:p>
    <w:p w14:paraId="6F7D5D9C" w14:textId="799C08DE" w:rsidR="00251793" w:rsidRPr="00251793" w:rsidRDefault="00251793" w:rsidP="00C85C86">
      <w:pPr>
        <w:jc w:val="both"/>
        <w:rPr>
          <w:b/>
          <w:sz w:val="22"/>
          <w:szCs w:val="22"/>
        </w:rPr>
      </w:pPr>
      <w:r w:rsidRPr="00251793">
        <w:rPr>
          <w:b/>
          <w:sz w:val="22"/>
          <w:szCs w:val="22"/>
        </w:rPr>
        <w:t>ANEXOS:</w:t>
      </w:r>
    </w:p>
    <w:p w14:paraId="7B9630FB" w14:textId="73F60915" w:rsidR="00251793" w:rsidRDefault="00251793" w:rsidP="00C85C86">
      <w:pPr>
        <w:jc w:val="both"/>
        <w:rPr>
          <w:bCs/>
          <w:sz w:val="22"/>
          <w:szCs w:val="22"/>
        </w:rPr>
      </w:pPr>
    </w:p>
    <w:p w14:paraId="40C75301" w14:textId="11F8C451" w:rsidR="00490EA2" w:rsidRDefault="00490EA2" w:rsidP="00490EA2">
      <w:pPr>
        <w:pStyle w:val="Prrafodelista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</w:t>
      </w:r>
    </w:p>
    <w:p w14:paraId="0F901DF0" w14:textId="25A701A0" w:rsidR="00490EA2" w:rsidRDefault="00490EA2" w:rsidP="00490EA2">
      <w:pPr>
        <w:pStyle w:val="Prrafodelista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</w:t>
      </w:r>
    </w:p>
    <w:p w14:paraId="12F62102" w14:textId="3C1BE064" w:rsidR="00490EA2" w:rsidRPr="00490EA2" w:rsidRDefault="00490EA2" w:rsidP="00490EA2">
      <w:pPr>
        <w:pStyle w:val="Prrafodelista"/>
        <w:numPr>
          <w:ilvl w:val="0"/>
          <w:numId w:val="17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XXXXXXXXXXXXXXXXXXXXXXXXXXXXXXXXXXXXXXXXXXXXXXXXXXXX</w:t>
      </w:r>
    </w:p>
    <w:p w14:paraId="370944AA" w14:textId="77777777" w:rsidR="00251793" w:rsidRDefault="00251793" w:rsidP="00C85C86">
      <w:pPr>
        <w:jc w:val="both"/>
        <w:rPr>
          <w:bCs/>
          <w:sz w:val="22"/>
          <w:szCs w:val="22"/>
        </w:rPr>
      </w:pPr>
    </w:p>
    <w:p w14:paraId="73027B9C" w14:textId="77777777" w:rsidR="00212E19" w:rsidRDefault="00212E19" w:rsidP="0012755B">
      <w:pPr>
        <w:pStyle w:val="Textoindependiente"/>
        <w:rPr>
          <w:sz w:val="22"/>
          <w:szCs w:val="22"/>
        </w:rPr>
      </w:pPr>
    </w:p>
    <w:p w14:paraId="414D072F" w14:textId="14B60748" w:rsidR="00D42867" w:rsidRDefault="00230E6B" w:rsidP="0012755B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CONSTANCIAS DEL NOTARIO TITULAR</w:t>
      </w:r>
    </w:p>
    <w:p w14:paraId="26420D81" w14:textId="4F0CD81E" w:rsidR="00490EA2" w:rsidRDefault="00490EA2" w:rsidP="0012755B">
      <w:pPr>
        <w:pStyle w:val="Textoindependiente"/>
        <w:rPr>
          <w:b/>
          <w:sz w:val="22"/>
          <w:szCs w:val="22"/>
        </w:rPr>
      </w:pPr>
    </w:p>
    <w:p w14:paraId="3ACBD0F6" w14:textId="7BD9F76D" w:rsidR="00490EA2" w:rsidRDefault="00490EA2" w:rsidP="0012755B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XXXXXXXXXXXXXXXXXXXXXXXXXXXXXXXXXXXXXXXXXXXXXXXXXXXXXXXXXXXXXXXXXXXXXXXXXXXXXXXXXXXXXXXXXXXXXXX.</w:t>
      </w:r>
    </w:p>
    <w:p w14:paraId="265CA8B8" w14:textId="4BC16506" w:rsidR="00251793" w:rsidRDefault="00251793" w:rsidP="0012755B">
      <w:pPr>
        <w:pStyle w:val="Textoindependiente"/>
        <w:rPr>
          <w:b/>
          <w:sz w:val="22"/>
          <w:szCs w:val="22"/>
        </w:rPr>
      </w:pPr>
    </w:p>
    <w:p w14:paraId="554D6A46" w14:textId="7CA78094" w:rsidR="00251793" w:rsidRDefault="00251793" w:rsidP="0012755B">
      <w:pPr>
        <w:pStyle w:val="Textoindependiente"/>
        <w:rPr>
          <w:b/>
          <w:sz w:val="22"/>
          <w:szCs w:val="22"/>
        </w:rPr>
      </w:pPr>
      <w:r>
        <w:rPr>
          <w:b/>
          <w:sz w:val="22"/>
          <w:szCs w:val="22"/>
        </w:rPr>
        <w:t>CONSTANCIA DEL COMISIONADO</w:t>
      </w:r>
    </w:p>
    <w:p w14:paraId="43196520" w14:textId="77777777" w:rsidR="00230E6B" w:rsidRDefault="00230E6B" w:rsidP="0012755B">
      <w:pPr>
        <w:pStyle w:val="Textoindependiente"/>
        <w:rPr>
          <w:b/>
          <w:sz w:val="22"/>
          <w:szCs w:val="22"/>
        </w:rPr>
      </w:pPr>
    </w:p>
    <w:p w14:paraId="4BE6AD9A" w14:textId="0A6D604C" w:rsidR="00884A81" w:rsidRDefault="00490EA2" w:rsidP="0027030F">
      <w:pPr>
        <w:rPr>
          <w:b/>
          <w:sz w:val="22"/>
          <w:szCs w:val="22"/>
        </w:rPr>
      </w:pPr>
      <w:r>
        <w:rPr>
          <w:b/>
          <w:sz w:val="22"/>
          <w:szCs w:val="22"/>
        </w:rPr>
        <w:t>XXXXXXXXXXXXXXXXXXXXXXXXXXXXXXXXXXXXXXXXXXXXXXXXXXXXXXXXXXXXXXXXXXXXXXXXXXXXXXXXXXXXXXXXXXX.</w:t>
      </w:r>
    </w:p>
    <w:p w14:paraId="2113EE9F" w14:textId="77777777" w:rsidR="00490EA2" w:rsidRPr="00691598" w:rsidRDefault="00490EA2" w:rsidP="0027030F">
      <w:pPr>
        <w:rPr>
          <w:b/>
          <w:sz w:val="22"/>
          <w:szCs w:val="22"/>
        </w:rPr>
      </w:pPr>
    </w:p>
    <w:p w14:paraId="6B9EC61C" w14:textId="5BBD3207" w:rsidR="0021158E" w:rsidRPr="00691598" w:rsidRDefault="00800444" w:rsidP="000041C7">
      <w:pPr>
        <w:pStyle w:val="Textoindependiente"/>
        <w:rPr>
          <w:bCs w:val="0"/>
          <w:sz w:val="22"/>
          <w:szCs w:val="22"/>
        </w:rPr>
      </w:pPr>
      <w:r w:rsidRPr="00691598">
        <w:rPr>
          <w:bCs w:val="0"/>
          <w:sz w:val="22"/>
          <w:szCs w:val="22"/>
        </w:rPr>
        <w:t>No siendo otro el objeto de la presente diligencia</w:t>
      </w:r>
      <w:r w:rsidR="00D42867">
        <w:rPr>
          <w:bCs w:val="0"/>
          <w:sz w:val="22"/>
          <w:szCs w:val="22"/>
        </w:rPr>
        <w:t xml:space="preserve"> es leída, aprobada y suscrita </w:t>
      </w:r>
      <w:r w:rsidR="0021158E" w:rsidRPr="00691598">
        <w:rPr>
          <w:bCs w:val="0"/>
          <w:sz w:val="22"/>
          <w:szCs w:val="22"/>
        </w:rPr>
        <w:t xml:space="preserve">por los que </w:t>
      </w:r>
      <w:r w:rsidR="00385945">
        <w:rPr>
          <w:bCs w:val="0"/>
          <w:sz w:val="22"/>
          <w:szCs w:val="22"/>
        </w:rPr>
        <w:t>e</w:t>
      </w:r>
      <w:r w:rsidR="0021158E" w:rsidRPr="00691598">
        <w:rPr>
          <w:bCs w:val="0"/>
          <w:sz w:val="22"/>
          <w:szCs w:val="22"/>
        </w:rPr>
        <w:t xml:space="preserve">n ella </w:t>
      </w:r>
      <w:r w:rsidRPr="00691598">
        <w:rPr>
          <w:bCs w:val="0"/>
          <w:sz w:val="22"/>
          <w:szCs w:val="22"/>
        </w:rPr>
        <w:t>intervinieron</w:t>
      </w:r>
      <w:r w:rsidR="0012755B" w:rsidRPr="00691598">
        <w:rPr>
          <w:bCs w:val="0"/>
          <w:sz w:val="22"/>
          <w:szCs w:val="22"/>
        </w:rPr>
        <w:t xml:space="preserve"> hoy </w:t>
      </w:r>
      <w:proofErr w:type="spellStart"/>
      <w:r w:rsidR="00251793">
        <w:rPr>
          <w:bCs w:val="0"/>
          <w:sz w:val="22"/>
          <w:szCs w:val="22"/>
        </w:rPr>
        <w:t>xxxxxxx</w:t>
      </w:r>
      <w:proofErr w:type="spellEnd"/>
      <w:r w:rsidR="00A41D51" w:rsidRPr="00691598">
        <w:rPr>
          <w:bCs w:val="0"/>
          <w:sz w:val="22"/>
          <w:szCs w:val="22"/>
        </w:rPr>
        <w:t xml:space="preserve"> (</w:t>
      </w:r>
      <w:proofErr w:type="spellStart"/>
      <w:r w:rsidR="00251793">
        <w:rPr>
          <w:bCs w:val="0"/>
          <w:sz w:val="22"/>
          <w:szCs w:val="22"/>
        </w:rPr>
        <w:t>xx</w:t>
      </w:r>
      <w:proofErr w:type="spellEnd"/>
      <w:r w:rsidR="001421A0" w:rsidRPr="00691598">
        <w:rPr>
          <w:bCs w:val="0"/>
          <w:sz w:val="22"/>
          <w:szCs w:val="22"/>
        </w:rPr>
        <w:t>)</w:t>
      </w:r>
      <w:r w:rsidR="002657B1" w:rsidRPr="00691598">
        <w:rPr>
          <w:bCs w:val="0"/>
          <w:sz w:val="22"/>
          <w:szCs w:val="22"/>
        </w:rPr>
        <w:t xml:space="preserve"> de </w:t>
      </w:r>
      <w:r w:rsidR="00251793">
        <w:rPr>
          <w:bCs w:val="0"/>
          <w:sz w:val="22"/>
          <w:szCs w:val="22"/>
        </w:rPr>
        <w:t>XXXXXX</w:t>
      </w:r>
      <w:r w:rsidR="002657B1" w:rsidRPr="00691598">
        <w:rPr>
          <w:bCs w:val="0"/>
          <w:sz w:val="22"/>
          <w:szCs w:val="22"/>
        </w:rPr>
        <w:t xml:space="preserve"> de </w:t>
      </w:r>
      <w:r w:rsidR="00251793">
        <w:rPr>
          <w:bCs w:val="0"/>
          <w:sz w:val="22"/>
          <w:szCs w:val="22"/>
        </w:rPr>
        <w:t>XXXXXXXXX</w:t>
      </w:r>
      <w:r w:rsidR="00FE5082">
        <w:rPr>
          <w:bCs w:val="0"/>
          <w:sz w:val="22"/>
          <w:szCs w:val="22"/>
        </w:rPr>
        <w:t xml:space="preserve"> (</w:t>
      </w:r>
      <w:r w:rsidR="00251793">
        <w:rPr>
          <w:bCs w:val="0"/>
          <w:sz w:val="22"/>
          <w:szCs w:val="22"/>
        </w:rPr>
        <w:t>XXXX</w:t>
      </w:r>
      <w:r w:rsidR="00CF44FB">
        <w:rPr>
          <w:bCs w:val="0"/>
          <w:sz w:val="22"/>
          <w:szCs w:val="22"/>
        </w:rPr>
        <w:t>).</w:t>
      </w:r>
    </w:p>
    <w:p w14:paraId="4522FFDB" w14:textId="77777777" w:rsidR="0007400B" w:rsidRDefault="0007400B" w:rsidP="00FE5082">
      <w:pPr>
        <w:pStyle w:val="Textoindependiente"/>
        <w:jc w:val="center"/>
        <w:rPr>
          <w:b/>
          <w:bCs w:val="0"/>
          <w:sz w:val="22"/>
          <w:szCs w:val="22"/>
        </w:rPr>
      </w:pPr>
    </w:p>
    <w:p w14:paraId="6ABE4CBF" w14:textId="77777777" w:rsidR="00FE5082" w:rsidRPr="00FE5082" w:rsidRDefault="00FE5082" w:rsidP="00FE5082">
      <w:pPr>
        <w:pStyle w:val="Textoindependiente"/>
        <w:jc w:val="center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CIERRE</w:t>
      </w:r>
    </w:p>
    <w:p w14:paraId="21933393" w14:textId="77777777" w:rsidR="007D3B75" w:rsidRDefault="007D3B75" w:rsidP="000041C7">
      <w:pPr>
        <w:pStyle w:val="Textoindependiente"/>
        <w:rPr>
          <w:bCs w:val="0"/>
          <w:sz w:val="22"/>
          <w:szCs w:val="22"/>
        </w:rPr>
      </w:pPr>
    </w:p>
    <w:p w14:paraId="272E4F5E" w14:textId="77777777" w:rsidR="005B50B8" w:rsidRPr="00691598" w:rsidRDefault="007D3B75" w:rsidP="000041C7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Notari</w:t>
      </w:r>
      <w:r w:rsidR="00103978">
        <w:rPr>
          <w:bCs w:val="0"/>
          <w:sz w:val="22"/>
          <w:szCs w:val="22"/>
        </w:rPr>
        <w:t>o</w:t>
      </w:r>
      <w:r>
        <w:rPr>
          <w:bCs w:val="0"/>
          <w:sz w:val="22"/>
          <w:szCs w:val="22"/>
        </w:rPr>
        <w:t xml:space="preserve"> </w:t>
      </w:r>
      <w:r w:rsidR="00103978">
        <w:rPr>
          <w:bCs w:val="0"/>
          <w:sz w:val="22"/>
          <w:szCs w:val="22"/>
        </w:rPr>
        <w:t>Titular</w:t>
      </w:r>
      <w:r w:rsidR="005B50B8" w:rsidRPr="00691598">
        <w:rPr>
          <w:bCs w:val="0"/>
          <w:sz w:val="22"/>
          <w:szCs w:val="22"/>
        </w:rPr>
        <w:t xml:space="preserve"> del Despacho</w:t>
      </w:r>
      <w:r w:rsidR="00711325" w:rsidRPr="00691598">
        <w:rPr>
          <w:bCs w:val="0"/>
          <w:sz w:val="22"/>
          <w:szCs w:val="22"/>
        </w:rPr>
        <w:t>,</w:t>
      </w:r>
    </w:p>
    <w:p w14:paraId="36A78F22" w14:textId="77777777" w:rsidR="00385945" w:rsidRDefault="00385945" w:rsidP="000041C7">
      <w:pPr>
        <w:pStyle w:val="Textoindependiente"/>
        <w:rPr>
          <w:b/>
          <w:bCs w:val="0"/>
          <w:sz w:val="22"/>
          <w:szCs w:val="22"/>
        </w:rPr>
      </w:pPr>
    </w:p>
    <w:p w14:paraId="552AD7DA" w14:textId="77777777" w:rsidR="005129E2" w:rsidRPr="00691598" w:rsidRDefault="005129E2" w:rsidP="000041C7">
      <w:pPr>
        <w:pStyle w:val="Textoindependiente"/>
        <w:rPr>
          <w:b/>
          <w:bCs w:val="0"/>
          <w:sz w:val="22"/>
          <w:szCs w:val="22"/>
        </w:rPr>
      </w:pPr>
    </w:p>
    <w:p w14:paraId="67A7B17E" w14:textId="77777777" w:rsidR="007D3B75" w:rsidRDefault="007D3B75" w:rsidP="000041C7">
      <w:pPr>
        <w:pStyle w:val="Textoindependiente"/>
        <w:rPr>
          <w:b/>
          <w:sz w:val="22"/>
          <w:szCs w:val="22"/>
        </w:rPr>
      </w:pPr>
    </w:p>
    <w:p w14:paraId="27510CCF" w14:textId="77777777" w:rsidR="00103978" w:rsidRDefault="00103978" w:rsidP="000041C7">
      <w:pPr>
        <w:pStyle w:val="Textoindependiente"/>
        <w:rPr>
          <w:b/>
          <w:sz w:val="22"/>
          <w:szCs w:val="22"/>
        </w:rPr>
      </w:pPr>
    </w:p>
    <w:p w14:paraId="6B653976" w14:textId="77777777" w:rsidR="007D3B75" w:rsidRDefault="007D3B75" w:rsidP="000041C7">
      <w:pPr>
        <w:pStyle w:val="Textoindependiente"/>
        <w:rPr>
          <w:b/>
          <w:sz w:val="22"/>
          <w:szCs w:val="22"/>
        </w:rPr>
      </w:pPr>
    </w:p>
    <w:p w14:paraId="255A6306" w14:textId="743B929D" w:rsidR="005129E2" w:rsidRPr="007D3B75" w:rsidRDefault="00490EA2" w:rsidP="000041C7">
      <w:pPr>
        <w:pStyle w:val="Textoindependiente"/>
        <w:rPr>
          <w:b/>
          <w:bCs w:val="0"/>
          <w:sz w:val="22"/>
          <w:szCs w:val="22"/>
        </w:rPr>
      </w:pPr>
      <w:r>
        <w:rPr>
          <w:b/>
          <w:sz w:val="22"/>
          <w:szCs w:val="22"/>
        </w:rPr>
        <w:t>XXXXXXXXXXXXXXXXXXXXXXXXXXXXXX</w:t>
      </w:r>
    </w:p>
    <w:p w14:paraId="17959A19" w14:textId="2AB6AD92" w:rsidR="00BF7E7A" w:rsidRPr="00691598" w:rsidRDefault="005129E2" w:rsidP="000041C7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Notari</w:t>
      </w:r>
      <w:r w:rsidR="00103978">
        <w:rPr>
          <w:bCs w:val="0"/>
          <w:sz w:val="22"/>
          <w:szCs w:val="22"/>
        </w:rPr>
        <w:t>o</w:t>
      </w:r>
      <w:r w:rsidR="00D42867">
        <w:rPr>
          <w:bCs w:val="0"/>
          <w:sz w:val="22"/>
          <w:szCs w:val="22"/>
        </w:rPr>
        <w:t xml:space="preserve"> </w:t>
      </w:r>
      <w:r w:rsidR="00490EA2">
        <w:rPr>
          <w:bCs w:val="0"/>
          <w:sz w:val="22"/>
          <w:szCs w:val="22"/>
        </w:rPr>
        <w:t>XXXXXXXXXXXXXXXXXXX</w:t>
      </w:r>
      <w:r w:rsidR="00D42867">
        <w:rPr>
          <w:bCs w:val="0"/>
          <w:sz w:val="22"/>
          <w:szCs w:val="22"/>
        </w:rPr>
        <w:t xml:space="preserve"> </w:t>
      </w:r>
      <w:r w:rsidR="007D3B75">
        <w:rPr>
          <w:bCs w:val="0"/>
          <w:sz w:val="22"/>
          <w:szCs w:val="22"/>
        </w:rPr>
        <w:t>–</w:t>
      </w:r>
      <w:r w:rsidR="00D42867">
        <w:rPr>
          <w:bCs w:val="0"/>
          <w:sz w:val="22"/>
          <w:szCs w:val="22"/>
        </w:rPr>
        <w:t xml:space="preserve"> </w:t>
      </w:r>
      <w:r w:rsidR="00490EA2">
        <w:rPr>
          <w:bCs w:val="0"/>
          <w:sz w:val="22"/>
          <w:szCs w:val="22"/>
        </w:rPr>
        <w:t>XXXXXXX</w:t>
      </w:r>
    </w:p>
    <w:p w14:paraId="61457E68" w14:textId="77777777" w:rsidR="001B764E" w:rsidRDefault="001B764E" w:rsidP="000041C7">
      <w:pPr>
        <w:pStyle w:val="Textoindependiente"/>
        <w:rPr>
          <w:bCs w:val="0"/>
          <w:sz w:val="22"/>
          <w:szCs w:val="22"/>
        </w:rPr>
      </w:pPr>
    </w:p>
    <w:p w14:paraId="420F4701" w14:textId="77777777" w:rsidR="007D3B75" w:rsidRPr="00691598" w:rsidRDefault="007D3B75" w:rsidP="000041C7">
      <w:pPr>
        <w:pStyle w:val="Textoindependiente"/>
        <w:rPr>
          <w:bCs w:val="0"/>
          <w:sz w:val="22"/>
          <w:szCs w:val="22"/>
        </w:rPr>
      </w:pPr>
    </w:p>
    <w:p w14:paraId="5F23C86E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7ACD0058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25932EC0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1A753C1E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1E8FFF80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1549989C" w14:textId="77777777" w:rsidR="00103978" w:rsidRDefault="00103978" w:rsidP="000041C7">
      <w:pPr>
        <w:pStyle w:val="Textoindependiente"/>
        <w:rPr>
          <w:bCs w:val="0"/>
          <w:sz w:val="22"/>
          <w:szCs w:val="22"/>
        </w:rPr>
      </w:pPr>
    </w:p>
    <w:p w14:paraId="43705A9C" w14:textId="77777777" w:rsidR="00535644" w:rsidRPr="00691598" w:rsidRDefault="00711325" w:rsidP="000041C7">
      <w:pPr>
        <w:pStyle w:val="Textoindependiente"/>
        <w:rPr>
          <w:bCs w:val="0"/>
          <w:sz w:val="22"/>
          <w:szCs w:val="22"/>
        </w:rPr>
      </w:pPr>
      <w:r w:rsidRPr="00691598">
        <w:rPr>
          <w:bCs w:val="0"/>
          <w:sz w:val="22"/>
          <w:szCs w:val="22"/>
        </w:rPr>
        <w:t>P</w:t>
      </w:r>
      <w:r w:rsidR="003040F9" w:rsidRPr="00691598">
        <w:rPr>
          <w:bCs w:val="0"/>
          <w:sz w:val="22"/>
          <w:szCs w:val="22"/>
        </w:rPr>
        <w:t xml:space="preserve">or </w:t>
      </w:r>
      <w:r w:rsidR="00BF7E7A" w:rsidRPr="00691598">
        <w:rPr>
          <w:bCs w:val="0"/>
          <w:sz w:val="22"/>
          <w:szCs w:val="22"/>
        </w:rPr>
        <w:t>la Superintendencia de Notariado y Registro</w:t>
      </w:r>
      <w:r w:rsidRPr="00691598">
        <w:rPr>
          <w:bCs w:val="0"/>
          <w:sz w:val="22"/>
          <w:szCs w:val="22"/>
        </w:rPr>
        <w:t>,</w:t>
      </w:r>
    </w:p>
    <w:p w14:paraId="4850E684" w14:textId="77777777" w:rsidR="009B327B" w:rsidRPr="00691598" w:rsidRDefault="009B327B" w:rsidP="000041C7">
      <w:pPr>
        <w:pStyle w:val="Textoindependiente"/>
        <w:rPr>
          <w:bCs w:val="0"/>
          <w:sz w:val="22"/>
          <w:szCs w:val="22"/>
        </w:rPr>
      </w:pPr>
    </w:p>
    <w:p w14:paraId="62A8399B" w14:textId="77777777" w:rsidR="0003162C" w:rsidRDefault="0003162C" w:rsidP="0003162C">
      <w:pPr>
        <w:pStyle w:val="Textoindependiente"/>
        <w:rPr>
          <w:b/>
          <w:bCs w:val="0"/>
          <w:sz w:val="22"/>
          <w:szCs w:val="22"/>
        </w:rPr>
      </w:pPr>
    </w:p>
    <w:p w14:paraId="6AB6DF79" w14:textId="77777777" w:rsidR="000A1E5D" w:rsidRDefault="000A1E5D" w:rsidP="0003162C">
      <w:pPr>
        <w:pStyle w:val="Textoindependiente"/>
        <w:rPr>
          <w:b/>
          <w:bCs w:val="0"/>
          <w:sz w:val="22"/>
          <w:szCs w:val="22"/>
        </w:rPr>
      </w:pPr>
    </w:p>
    <w:p w14:paraId="04A821F1" w14:textId="77777777" w:rsidR="000A1E5D" w:rsidRPr="00691598" w:rsidRDefault="000A1E5D" w:rsidP="0003162C">
      <w:pPr>
        <w:pStyle w:val="Textoindependiente"/>
        <w:rPr>
          <w:b/>
          <w:bCs w:val="0"/>
          <w:sz w:val="22"/>
          <w:szCs w:val="22"/>
        </w:rPr>
      </w:pPr>
    </w:p>
    <w:p w14:paraId="412ACD21" w14:textId="77777777" w:rsidR="007D3B75" w:rsidRDefault="007D3B75" w:rsidP="0003162C">
      <w:pPr>
        <w:pStyle w:val="Textoindependiente"/>
        <w:rPr>
          <w:b/>
          <w:bCs w:val="0"/>
          <w:sz w:val="22"/>
          <w:szCs w:val="22"/>
        </w:rPr>
      </w:pPr>
    </w:p>
    <w:p w14:paraId="220C35C5" w14:textId="77777777" w:rsidR="007D3B75" w:rsidRDefault="007D3B75" w:rsidP="0003162C">
      <w:pPr>
        <w:pStyle w:val="Textoindependiente"/>
        <w:rPr>
          <w:b/>
          <w:bCs w:val="0"/>
          <w:sz w:val="22"/>
          <w:szCs w:val="22"/>
        </w:rPr>
      </w:pPr>
    </w:p>
    <w:p w14:paraId="497784AF" w14:textId="42E8C411" w:rsidR="0003162C" w:rsidRPr="00691598" w:rsidRDefault="00490EA2" w:rsidP="0003162C">
      <w:pPr>
        <w:pStyle w:val="Textoindependiente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XXXXXXXXXXXXXXXXXXXXXXXXXXXXX</w:t>
      </w:r>
    </w:p>
    <w:p w14:paraId="0929F74F" w14:textId="69171B90" w:rsidR="0003162C" w:rsidRPr="00691598" w:rsidRDefault="000A1E5D" w:rsidP="0003162C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Comisionad</w:t>
      </w:r>
      <w:r w:rsidR="0007400B">
        <w:rPr>
          <w:bCs w:val="0"/>
          <w:sz w:val="22"/>
          <w:szCs w:val="22"/>
        </w:rPr>
        <w:t>a</w:t>
      </w:r>
      <w:r w:rsidR="00490EA2">
        <w:rPr>
          <w:bCs w:val="0"/>
          <w:sz w:val="22"/>
          <w:szCs w:val="22"/>
        </w:rPr>
        <w:t xml:space="preserve"> (o)</w:t>
      </w:r>
      <w:r w:rsidR="0003162C" w:rsidRPr="00691598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 xml:space="preserve">por la </w:t>
      </w:r>
      <w:r w:rsidR="0003162C" w:rsidRPr="00691598">
        <w:rPr>
          <w:bCs w:val="0"/>
          <w:sz w:val="22"/>
          <w:szCs w:val="22"/>
        </w:rPr>
        <w:t>Superintendencia Delegada para el Notariado</w:t>
      </w:r>
    </w:p>
    <w:p w14:paraId="2A013AFD" w14:textId="77777777" w:rsidR="00711325" w:rsidRDefault="00711325" w:rsidP="0003162C">
      <w:pPr>
        <w:pStyle w:val="Textoindependiente"/>
        <w:rPr>
          <w:b/>
          <w:bCs w:val="0"/>
          <w:sz w:val="22"/>
          <w:szCs w:val="22"/>
        </w:rPr>
      </w:pPr>
    </w:p>
    <w:p w14:paraId="0C40B29C" w14:textId="77777777" w:rsidR="00711325" w:rsidRDefault="00711325" w:rsidP="0003162C">
      <w:pPr>
        <w:pStyle w:val="Textoindependiente"/>
        <w:rPr>
          <w:b/>
          <w:bCs w:val="0"/>
          <w:sz w:val="22"/>
          <w:szCs w:val="22"/>
        </w:rPr>
      </w:pPr>
    </w:p>
    <w:p w14:paraId="2910D514" w14:textId="77777777" w:rsidR="000A1E5D" w:rsidRDefault="000A1E5D" w:rsidP="0003162C">
      <w:pPr>
        <w:pStyle w:val="Textoindependiente"/>
        <w:rPr>
          <w:b/>
          <w:bCs w:val="0"/>
          <w:sz w:val="22"/>
          <w:szCs w:val="22"/>
        </w:rPr>
      </w:pPr>
    </w:p>
    <w:p w14:paraId="05CB21E8" w14:textId="77777777" w:rsidR="000A1E5D" w:rsidRDefault="000A1E5D" w:rsidP="0003162C">
      <w:pPr>
        <w:pStyle w:val="Textoindependiente"/>
        <w:rPr>
          <w:b/>
          <w:bCs w:val="0"/>
          <w:sz w:val="22"/>
          <w:szCs w:val="22"/>
        </w:rPr>
      </w:pPr>
    </w:p>
    <w:p w14:paraId="5CE07940" w14:textId="77777777" w:rsidR="007D3B75" w:rsidRDefault="007D3B75" w:rsidP="0003162C">
      <w:pPr>
        <w:pStyle w:val="Textoindependiente"/>
        <w:rPr>
          <w:b/>
          <w:bCs w:val="0"/>
          <w:sz w:val="22"/>
          <w:szCs w:val="22"/>
        </w:rPr>
      </w:pPr>
    </w:p>
    <w:p w14:paraId="2A988064" w14:textId="77777777" w:rsidR="007D3B75" w:rsidRPr="00691598" w:rsidRDefault="007D3B75" w:rsidP="0003162C">
      <w:pPr>
        <w:pStyle w:val="Textoindependiente"/>
        <w:rPr>
          <w:b/>
          <w:bCs w:val="0"/>
          <w:sz w:val="22"/>
          <w:szCs w:val="22"/>
        </w:rPr>
      </w:pPr>
    </w:p>
    <w:p w14:paraId="378244A3" w14:textId="13DA2BC3" w:rsidR="002657B1" w:rsidRPr="00691598" w:rsidRDefault="00490EA2" w:rsidP="0003162C">
      <w:pPr>
        <w:pStyle w:val="Textoindependiente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XXXXXXXXXXXXXXXXXXXXXXXXXXXX</w:t>
      </w:r>
    </w:p>
    <w:p w14:paraId="1B8FDF8F" w14:textId="00742E59" w:rsidR="009B327B" w:rsidRDefault="000A1E5D" w:rsidP="000041C7">
      <w:pPr>
        <w:pStyle w:val="Textoindependiente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Comisionado</w:t>
      </w:r>
      <w:r w:rsidR="00490EA2">
        <w:rPr>
          <w:bCs w:val="0"/>
          <w:sz w:val="22"/>
          <w:szCs w:val="22"/>
        </w:rPr>
        <w:t xml:space="preserve"> (a)</w:t>
      </w:r>
      <w:r>
        <w:rPr>
          <w:bCs w:val="0"/>
          <w:sz w:val="22"/>
          <w:szCs w:val="22"/>
        </w:rPr>
        <w:t xml:space="preserve"> por la</w:t>
      </w:r>
      <w:r w:rsidR="00CF1E27" w:rsidRPr="00691598">
        <w:rPr>
          <w:bCs w:val="0"/>
          <w:sz w:val="22"/>
          <w:szCs w:val="22"/>
        </w:rPr>
        <w:t xml:space="preserve"> Dirección </w:t>
      </w:r>
      <w:r w:rsidR="004C5EEB" w:rsidRPr="00691598">
        <w:rPr>
          <w:bCs w:val="0"/>
          <w:sz w:val="22"/>
          <w:szCs w:val="22"/>
        </w:rPr>
        <w:t xml:space="preserve">Administrativa y </w:t>
      </w:r>
      <w:r w:rsidR="00CF1E27" w:rsidRPr="00691598">
        <w:rPr>
          <w:bCs w:val="0"/>
          <w:sz w:val="22"/>
          <w:szCs w:val="22"/>
        </w:rPr>
        <w:t>Financiera.</w:t>
      </w:r>
    </w:p>
    <w:p w14:paraId="79802938" w14:textId="77777777" w:rsidR="00D42867" w:rsidRDefault="00D42867" w:rsidP="000041C7">
      <w:pPr>
        <w:pStyle w:val="Textoindependiente"/>
        <w:rPr>
          <w:b/>
          <w:bCs w:val="0"/>
          <w:sz w:val="16"/>
          <w:szCs w:val="16"/>
        </w:rPr>
      </w:pPr>
    </w:p>
    <w:p w14:paraId="44BA32FE" w14:textId="77777777" w:rsidR="00BB0CD7" w:rsidRDefault="002657B1" w:rsidP="000041C7">
      <w:pPr>
        <w:pStyle w:val="Textoindependiente"/>
        <w:rPr>
          <w:bCs w:val="0"/>
          <w:sz w:val="16"/>
          <w:szCs w:val="16"/>
        </w:rPr>
      </w:pPr>
      <w:r w:rsidRPr="00425BFE">
        <w:rPr>
          <w:b/>
          <w:bCs w:val="0"/>
          <w:sz w:val="16"/>
          <w:szCs w:val="16"/>
        </w:rPr>
        <w:t xml:space="preserve">Anexos conforme a lo referenciado en la presente </w:t>
      </w:r>
      <w:r w:rsidR="00233042">
        <w:rPr>
          <w:b/>
          <w:bCs w:val="0"/>
          <w:sz w:val="16"/>
          <w:szCs w:val="16"/>
        </w:rPr>
        <w:t>A</w:t>
      </w:r>
      <w:r w:rsidRPr="00425BFE">
        <w:rPr>
          <w:b/>
          <w:bCs w:val="0"/>
          <w:sz w:val="16"/>
          <w:szCs w:val="16"/>
        </w:rPr>
        <w:t>cta.</w:t>
      </w:r>
    </w:p>
    <w:sectPr w:rsidR="00BB0CD7" w:rsidSect="00142112">
      <w:headerReference w:type="default" r:id="rId8"/>
      <w:footerReference w:type="default" r:id="rId9"/>
      <w:pgSz w:w="12240" w:h="15840" w:code="1"/>
      <w:pgMar w:top="2268" w:right="1701" w:bottom="226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45F7A" w14:textId="77777777" w:rsidR="00E35AAF" w:rsidRDefault="00E35AAF" w:rsidP="003D7185">
      <w:r>
        <w:separator/>
      </w:r>
    </w:p>
  </w:endnote>
  <w:endnote w:type="continuationSeparator" w:id="0">
    <w:p w14:paraId="1687CA7D" w14:textId="77777777" w:rsidR="00E35AAF" w:rsidRDefault="00E35AAF" w:rsidP="003D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4C67" w14:textId="68FFD228" w:rsidR="00047AC5" w:rsidRDefault="00047AC5">
    <w:pPr>
      <w:pStyle w:val="Piedepgina"/>
      <w:jc w:val="right"/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2E4044" wp14:editId="1C95DB23">
              <wp:simplePos x="0" y="0"/>
              <wp:positionH relativeFrom="column">
                <wp:posOffset>952500</wp:posOffset>
              </wp:positionH>
              <wp:positionV relativeFrom="paragraph">
                <wp:posOffset>-238125</wp:posOffset>
              </wp:positionV>
              <wp:extent cx="3067050" cy="790575"/>
              <wp:effectExtent l="0" t="0" r="0" b="9525"/>
              <wp:wrapNone/>
              <wp:docPr id="3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0670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476EC" w14:textId="77777777" w:rsidR="00047AC5" w:rsidRPr="008336D2" w:rsidRDefault="00047AC5" w:rsidP="00047AC5">
                          <w:pPr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31F2F701" w14:textId="77777777" w:rsidR="00047AC5" w:rsidRDefault="00047AC5" w:rsidP="00047AC5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49 </w:t>
                          </w:r>
                          <w:proofErr w:type="spellStart"/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50FAAED7" w14:textId="77777777" w:rsidR="00047AC5" w:rsidRPr="008336D2" w:rsidRDefault="00047AC5" w:rsidP="00047AC5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3C1240E7" w14:textId="77777777" w:rsidR="00047AC5" w:rsidRPr="008336D2" w:rsidRDefault="00047AC5" w:rsidP="00047AC5">
                          <w:pPr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t>Bogotá D.C., - Colombia</w:t>
                          </w:r>
                        </w:p>
                        <w:p w14:paraId="2350ACBF" w14:textId="77777777" w:rsidR="00047AC5" w:rsidRPr="008336D2" w:rsidRDefault="00E35AAF" w:rsidP="00047AC5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hyperlink r:id="rId1" w:history="1">
                            <w:r w:rsidR="00047AC5" w:rsidRPr="008336D2">
                              <w:rPr>
                                <w:rStyle w:val="Hipervnculo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047AC5" w:rsidRPr="008336D2">
                            <w:rPr>
                              <w:color w:val="00000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2E4044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6" type="#_x0000_t202" style="position:absolute;left:0;text-align:left;margin-left:75pt;margin-top:-18.75pt;width:241.5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" filled="f" stroked="f">
              <v:path arrowok="t"/>
              <v:textbox>
                <w:txbxContent>
                  <w:p w14:paraId="202476EC" w14:textId="77777777" w:rsidR="00047AC5" w:rsidRPr="008336D2" w:rsidRDefault="00047AC5" w:rsidP="00047AC5">
                    <w:pPr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31F2F701" w14:textId="77777777" w:rsidR="00047AC5" w:rsidRDefault="00047AC5" w:rsidP="00047AC5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color w:val="000000"/>
                        <w:sz w:val="16"/>
                        <w:szCs w:val="16"/>
                      </w:rPr>
                      <w:t xml:space="preserve">49 </w:t>
                    </w:r>
                    <w:proofErr w:type="spellStart"/>
                    <w:r w:rsidRPr="008336D2">
                      <w:rPr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 w:rsidRPr="008336D2">
                      <w:rPr>
                        <w:color w:val="000000"/>
                        <w:sz w:val="16"/>
                        <w:szCs w:val="16"/>
                      </w:rPr>
                      <w:t>. 201</w:t>
                    </w:r>
                  </w:p>
                  <w:p w14:paraId="50FAAED7" w14:textId="77777777" w:rsidR="00047AC5" w:rsidRPr="008336D2" w:rsidRDefault="00047AC5" w:rsidP="00047AC5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3C1240E7" w14:textId="77777777" w:rsidR="00047AC5" w:rsidRPr="008336D2" w:rsidRDefault="00047AC5" w:rsidP="00047AC5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color w:val="000000"/>
                        <w:sz w:val="16"/>
                        <w:szCs w:val="16"/>
                      </w:rPr>
                      <w:t>Bogotá D.C., - Colombia</w:t>
                    </w:r>
                  </w:p>
                  <w:p w14:paraId="2350ACBF" w14:textId="77777777" w:rsidR="00047AC5" w:rsidRPr="008336D2" w:rsidRDefault="00047AC5" w:rsidP="00047AC5">
                    <w:pPr>
                      <w:jc w:val="center"/>
                      <w:rPr>
                        <w:color w:val="000000"/>
                      </w:rPr>
                    </w:pPr>
                    <w:hyperlink r:id="rId2" w:history="1">
                      <w:r w:rsidRPr="008336D2">
                        <w:rPr>
                          <w:rStyle w:val="Hipervnculo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8336D2">
                      <w:rPr>
                        <w:color w:val="00000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sdt>
      <w:sdtPr>
        <w:id w:val="-15823706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Pr="00047AC5">
          <w:rPr>
            <w:noProof/>
            <w:lang w:val="es-ES"/>
          </w:rPr>
          <w:t>2</w:t>
        </w:r>
        <w:r>
          <w:fldChar w:fldCharType="end"/>
        </w:r>
      </w:sdtContent>
    </w:sdt>
  </w:p>
  <w:p w14:paraId="64BFC854" w14:textId="408C7827" w:rsidR="001F01BD" w:rsidRPr="00E45F6D" w:rsidRDefault="001F01BD" w:rsidP="00047AC5">
    <w:pPr>
      <w:pStyle w:val="Sinespaciad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C201D" w14:textId="77777777" w:rsidR="00E35AAF" w:rsidRDefault="00E35AAF" w:rsidP="003D7185">
      <w:r>
        <w:separator/>
      </w:r>
    </w:p>
  </w:footnote>
  <w:footnote w:type="continuationSeparator" w:id="0">
    <w:p w14:paraId="5D3BF6AC" w14:textId="77777777" w:rsidR="00E35AAF" w:rsidRDefault="00E35AAF" w:rsidP="003D7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27A1E" w14:textId="77777777" w:rsidR="00047AC5" w:rsidRDefault="001F01BD" w:rsidP="00874220">
    <w:pPr>
      <w:pStyle w:val="Piedepgina"/>
      <w:tabs>
        <w:tab w:val="left" w:pos="5940"/>
      </w:tabs>
    </w:pPr>
    <w:r>
      <w:t xml:space="preserve">                                                              </w:t>
    </w:r>
  </w:p>
  <w:tbl>
    <w:tblPr>
      <w:tblW w:w="9935" w:type="dxa"/>
      <w:tblInd w:w="-356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647"/>
      <w:gridCol w:w="2877"/>
    </w:tblGrid>
    <w:tr w:rsidR="00047AC5" w:rsidRPr="005F237B" w14:paraId="5DB23B71" w14:textId="77777777" w:rsidTr="000735E7">
      <w:trPr>
        <w:trHeight w:val="557"/>
      </w:trPr>
      <w:tc>
        <w:tcPr>
          <w:tcW w:w="2411" w:type="dxa"/>
          <w:vMerge w:val="restart"/>
        </w:tcPr>
        <w:p w14:paraId="5C638559" w14:textId="77777777" w:rsidR="00047AC5" w:rsidRDefault="00047AC5" w:rsidP="00047AC5">
          <w:pPr>
            <w:pStyle w:val="Encabezado"/>
            <w:rPr>
              <w:rFonts w:cs="Arial"/>
            </w:rPr>
          </w:pPr>
          <w:r w:rsidRPr="005F237B">
            <w:rPr>
              <w:rFonts w:cs="Arial"/>
              <w:noProof/>
            </w:rPr>
            <w:drawing>
              <wp:anchor distT="0" distB="0" distL="114300" distR="114300" simplePos="0" relativeHeight="251664384" behindDoc="1" locked="0" layoutInCell="1" allowOverlap="1" wp14:anchorId="778E54C5" wp14:editId="2A570640">
                <wp:simplePos x="0" y="0"/>
                <wp:positionH relativeFrom="column">
                  <wp:posOffset>-23495</wp:posOffset>
                </wp:positionH>
                <wp:positionV relativeFrom="paragraph">
                  <wp:posOffset>157480</wp:posOffset>
                </wp:positionV>
                <wp:extent cx="1464310" cy="579120"/>
                <wp:effectExtent l="0" t="0" r="254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0FF86DD" w14:textId="77777777" w:rsidR="00047AC5" w:rsidRDefault="00047AC5" w:rsidP="00047AC5"/>
        <w:p w14:paraId="15E5BCD5" w14:textId="77777777" w:rsidR="00047AC5" w:rsidRPr="002A64FA" w:rsidRDefault="00047AC5" w:rsidP="00047AC5">
          <w:pPr>
            <w:jc w:val="right"/>
          </w:pPr>
        </w:p>
      </w:tc>
      <w:tc>
        <w:tcPr>
          <w:tcW w:w="4647" w:type="dxa"/>
          <w:vAlign w:val="bottom"/>
        </w:tcPr>
        <w:p w14:paraId="2989E443" w14:textId="77777777" w:rsidR="00047AC5" w:rsidRPr="005F237B" w:rsidRDefault="00047AC5" w:rsidP="00047AC5">
          <w:pPr>
            <w:pStyle w:val="Encabezado"/>
            <w:jc w:val="center"/>
            <w:rPr>
              <w:rFonts w:cs="Arial"/>
              <w:b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PROCESO: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VISITAS </w:t>
          </w:r>
          <w:r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ESPECIALES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A LOS SUJETOS OBJETO DE SUPERVISIÓN</w:t>
          </w:r>
        </w:p>
      </w:tc>
      <w:tc>
        <w:tcPr>
          <w:tcW w:w="2877" w:type="dxa"/>
        </w:tcPr>
        <w:p w14:paraId="2A06B09D" w14:textId="3EF17467" w:rsidR="00047AC5" w:rsidRPr="00305204" w:rsidRDefault="00047AC5" w:rsidP="00047AC5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Código: </w:t>
          </w:r>
          <w:r w:rsidR="00666766" w:rsidRPr="00666766">
            <w:rPr>
              <w:rFonts w:cs="Arial"/>
              <w:color w:val="000000"/>
              <w:sz w:val="22"/>
              <w:szCs w:val="22"/>
              <w:shd w:val="clear" w:color="auto" w:fill="FFFFFF"/>
            </w:rPr>
            <w:t>MP - ISOS - PO - 02 - PR - 02 - FR - 03</w:t>
          </w:r>
        </w:p>
      </w:tc>
    </w:tr>
    <w:tr w:rsidR="00047AC5" w:rsidRPr="005F237B" w14:paraId="01C1DA0B" w14:textId="77777777" w:rsidTr="000735E7">
      <w:trPr>
        <w:trHeight w:val="317"/>
      </w:trPr>
      <w:tc>
        <w:tcPr>
          <w:tcW w:w="2411" w:type="dxa"/>
          <w:vMerge/>
        </w:tcPr>
        <w:p w14:paraId="199F5809" w14:textId="77777777" w:rsidR="00047AC5" w:rsidRPr="005F237B" w:rsidRDefault="00047AC5" w:rsidP="00047AC5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bottom"/>
        </w:tcPr>
        <w:p w14:paraId="11012006" w14:textId="77777777" w:rsidR="00047AC5" w:rsidRPr="005F237B" w:rsidRDefault="00047AC5" w:rsidP="00047AC5">
          <w:pPr>
            <w:pStyle w:val="Encabezado"/>
            <w:jc w:val="center"/>
            <w:rPr>
              <w:rFonts w:cs="Arial"/>
              <w:b/>
            </w:rPr>
          </w:pPr>
          <w:r w:rsidRPr="00DD3970"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>PROCEDIMIENTO</w:t>
          </w:r>
          <w:r>
            <w:rPr>
              <w:rFonts w:ascii="Arial Narrow" w:eastAsia="Calibri" w:hAnsi="Arial Narrow" w:cs="Arial"/>
              <w:b/>
              <w:sz w:val="18"/>
              <w:szCs w:val="18"/>
              <w:lang w:eastAsia="en-US"/>
            </w:rPr>
            <w:t xml:space="preserve">: 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>VISITAS</w:t>
          </w:r>
          <w:r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ESPECIALES</w:t>
          </w:r>
          <w:r w:rsidRPr="00B818AE">
            <w:rPr>
              <w:rFonts w:ascii="Arial Narrow" w:eastAsia="Calibri" w:hAnsi="Arial Narrow" w:cs="Arial"/>
              <w:bCs/>
              <w:color w:val="000000"/>
              <w:sz w:val="18"/>
              <w:szCs w:val="18"/>
              <w:lang w:eastAsia="en-US"/>
            </w:rPr>
            <w:t xml:space="preserve"> A LAS NOTARIAS - SDN</w:t>
          </w:r>
          <w:r w:rsidRPr="00B818AE">
            <w:rPr>
              <w:rFonts w:eastAsia="Calibri" w:cs="Arial"/>
              <w:bCs/>
              <w:color w:val="000000"/>
              <w:sz w:val="18"/>
              <w:szCs w:val="18"/>
              <w:lang w:eastAsia="en-US"/>
            </w:rPr>
            <w:t>​</w:t>
          </w:r>
        </w:p>
      </w:tc>
      <w:tc>
        <w:tcPr>
          <w:tcW w:w="2877" w:type="dxa"/>
        </w:tcPr>
        <w:p w14:paraId="733635FB" w14:textId="33325065" w:rsidR="00047AC5" w:rsidRPr="00305204" w:rsidRDefault="00047AC5" w:rsidP="00047AC5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Versión: </w:t>
          </w:r>
          <w:r w:rsidR="00666766" w:rsidRPr="00666766">
            <w:rPr>
              <w:rFonts w:ascii="Arial Narrow" w:hAnsi="Arial Narrow" w:cs="Arial"/>
              <w:b/>
              <w:sz w:val="22"/>
              <w:szCs w:val="22"/>
            </w:rPr>
            <w:t>01</w:t>
          </w:r>
        </w:p>
      </w:tc>
    </w:tr>
    <w:tr w:rsidR="00047AC5" w:rsidRPr="005F237B" w14:paraId="5C42539B" w14:textId="77777777" w:rsidTr="000735E7">
      <w:trPr>
        <w:trHeight w:val="414"/>
      </w:trPr>
      <w:tc>
        <w:tcPr>
          <w:tcW w:w="2411" w:type="dxa"/>
          <w:vMerge/>
        </w:tcPr>
        <w:p w14:paraId="04D69537" w14:textId="77777777" w:rsidR="00047AC5" w:rsidRPr="005F237B" w:rsidRDefault="00047AC5" w:rsidP="00047AC5">
          <w:pPr>
            <w:pStyle w:val="Encabezado"/>
            <w:rPr>
              <w:rFonts w:cs="Arial"/>
            </w:rPr>
          </w:pPr>
        </w:p>
      </w:tc>
      <w:tc>
        <w:tcPr>
          <w:tcW w:w="4647" w:type="dxa"/>
          <w:vAlign w:val="center"/>
        </w:tcPr>
        <w:p w14:paraId="372721D2" w14:textId="11EA0131" w:rsidR="00047AC5" w:rsidRPr="00305204" w:rsidRDefault="00047AC5" w:rsidP="00047AC5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color w:val="000000"/>
              <w:sz w:val="18"/>
              <w:szCs w:val="18"/>
            </w:rPr>
          </w:pPr>
          <w:r>
            <w:rPr>
              <w:rFonts w:ascii="Arial Narrow" w:hAnsi="Arial Narrow"/>
              <w:b/>
              <w:color w:val="000000"/>
              <w:sz w:val="18"/>
              <w:szCs w:val="18"/>
            </w:rPr>
            <w:t xml:space="preserve">FORMATO: </w:t>
          </w:r>
          <w:r w:rsidRPr="00B7009B"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 xml:space="preserve">ACTA DE VISITA ESPECIAL </w:t>
          </w:r>
          <w:r>
            <w:rPr>
              <w:rFonts w:ascii="Arial Narrow" w:eastAsia="Calibri" w:hAnsi="Arial Narrow"/>
              <w:bCs/>
              <w:color w:val="000000"/>
              <w:sz w:val="18"/>
              <w:szCs w:val="18"/>
              <w:lang w:eastAsia="en-US"/>
            </w:rPr>
            <w:t>FINANCIERA</w:t>
          </w:r>
        </w:p>
      </w:tc>
      <w:tc>
        <w:tcPr>
          <w:tcW w:w="2877" w:type="dxa"/>
        </w:tcPr>
        <w:p w14:paraId="734940A8" w14:textId="0B413614" w:rsidR="00047AC5" w:rsidRPr="00305204" w:rsidRDefault="00047AC5" w:rsidP="00047AC5">
          <w:pPr>
            <w:pStyle w:val="Encabezado"/>
            <w:rPr>
              <w:rFonts w:ascii="Arial Narrow" w:hAnsi="Arial Narrow" w:cs="Arial"/>
              <w:b/>
              <w:sz w:val="18"/>
              <w:szCs w:val="18"/>
            </w:rPr>
          </w:pPr>
          <w:r w:rsidRPr="00305204">
            <w:rPr>
              <w:rFonts w:ascii="Arial Narrow" w:hAnsi="Arial Narrow" w:cs="Arial"/>
              <w:b/>
              <w:sz w:val="18"/>
              <w:szCs w:val="18"/>
            </w:rPr>
            <w:t xml:space="preserve">Fecha: </w:t>
          </w:r>
          <w:r w:rsidR="00666766" w:rsidRPr="00666766">
            <w:rPr>
              <w:rFonts w:ascii="Arial Narrow" w:hAnsi="Arial Narrow" w:cs="Arial"/>
              <w:b/>
              <w:sz w:val="22"/>
              <w:szCs w:val="22"/>
            </w:rPr>
            <w:t>29/11/2021</w:t>
          </w:r>
        </w:p>
      </w:tc>
    </w:tr>
  </w:tbl>
  <w:p w14:paraId="6C88C175" w14:textId="33C1A2E2" w:rsidR="001F01BD" w:rsidRDefault="001F01BD" w:rsidP="00874220">
    <w:pPr>
      <w:pStyle w:val="Piedepgina"/>
      <w:tabs>
        <w:tab w:val="left" w:pos="5940"/>
      </w:tabs>
    </w:pPr>
    <w: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2E4A"/>
    <w:multiLevelType w:val="hybridMultilevel"/>
    <w:tmpl w:val="CC80C13A"/>
    <w:lvl w:ilvl="0" w:tplc="B4C0B0DE">
      <w:start w:val="35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E03DEC"/>
    <w:multiLevelType w:val="hybridMultilevel"/>
    <w:tmpl w:val="4DB6C2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E4651"/>
    <w:multiLevelType w:val="hybridMultilevel"/>
    <w:tmpl w:val="C22E105E"/>
    <w:lvl w:ilvl="0" w:tplc="24089766">
      <w:start w:val="35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FC03E45"/>
    <w:multiLevelType w:val="hybridMultilevel"/>
    <w:tmpl w:val="BF36F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45B3"/>
    <w:multiLevelType w:val="hybridMultilevel"/>
    <w:tmpl w:val="16087D46"/>
    <w:lvl w:ilvl="0" w:tplc="0608B1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B5E52"/>
    <w:multiLevelType w:val="hybridMultilevel"/>
    <w:tmpl w:val="36386A1A"/>
    <w:lvl w:ilvl="0" w:tplc="2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643D8"/>
    <w:multiLevelType w:val="hybridMultilevel"/>
    <w:tmpl w:val="D5164C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630C8"/>
    <w:multiLevelType w:val="hybridMultilevel"/>
    <w:tmpl w:val="54325A1C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F8D4B0C"/>
    <w:multiLevelType w:val="hybridMultilevel"/>
    <w:tmpl w:val="A8C664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B0FC2"/>
    <w:multiLevelType w:val="hybridMultilevel"/>
    <w:tmpl w:val="94A868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949A8"/>
    <w:multiLevelType w:val="hybridMultilevel"/>
    <w:tmpl w:val="58702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72231E"/>
    <w:multiLevelType w:val="hybridMultilevel"/>
    <w:tmpl w:val="BF36F0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35D9C"/>
    <w:multiLevelType w:val="hybridMultilevel"/>
    <w:tmpl w:val="B1189450"/>
    <w:lvl w:ilvl="0" w:tplc="C58E734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91F2D"/>
    <w:multiLevelType w:val="hybridMultilevel"/>
    <w:tmpl w:val="A6D6FA06"/>
    <w:lvl w:ilvl="0" w:tplc="049ABF84">
      <w:start w:val="242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544EB3"/>
    <w:multiLevelType w:val="hybridMultilevel"/>
    <w:tmpl w:val="E3443558"/>
    <w:lvl w:ilvl="0" w:tplc="BF084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9D50B9"/>
    <w:multiLevelType w:val="hybridMultilevel"/>
    <w:tmpl w:val="E1F86202"/>
    <w:lvl w:ilvl="0" w:tplc="8654B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667"/>
    <w:multiLevelType w:val="hybridMultilevel"/>
    <w:tmpl w:val="8EC003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16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24"/>
    <w:rsid w:val="00000173"/>
    <w:rsid w:val="000041C7"/>
    <w:rsid w:val="00007FBE"/>
    <w:rsid w:val="00012AAB"/>
    <w:rsid w:val="00030B61"/>
    <w:rsid w:val="0003162C"/>
    <w:rsid w:val="00035D64"/>
    <w:rsid w:val="000423CE"/>
    <w:rsid w:val="00047AC5"/>
    <w:rsid w:val="00056ACE"/>
    <w:rsid w:val="00060D22"/>
    <w:rsid w:val="000645AC"/>
    <w:rsid w:val="000675B4"/>
    <w:rsid w:val="0007400B"/>
    <w:rsid w:val="00075686"/>
    <w:rsid w:val="0008328D"/>
    <w:rsid w:val="00086AAD"/>
    <w:rsid w:val="00095D72"/>
    <w:rsid w:val="00096541"/>
    <w:rsid w:val="000A1E5D"/>
    <w:rsid w:val="000A5984"/>
    <w:rsid w:val="000A5CEA"/>
    <w:rsid w:val="000B53C7"/>
    <w:rsid w:val="000C286E"/>
    <w:rsid w:val="000C7AAD"/>
    <w:rsid w:val="00101A60"/>
    <w:rsid w:val="00103978"/>
    <w:rsid w:val="00112699"/>
    <w:rsid w:val="00122B12"/>
    <w:rsid w:val="0012755B"/>
    <w:rsid w:val="001401B9"/>
    <w:rsid w:val="00140C3D"/>
    <w:rsid w:val="00142112"/>
    <w:rsid w:val="001421A0"/>
    <w:rsid w:val="00146271"/>
    <w:rsid w:val="00161424"/>
    <w:rsid w:val="00161559"/>
    <w:rsid w:val="00161EF2"/>
    <w:rsid w:val="00163F75"/>
    <w:rsid w:val="00165EAF"/>
    <w:rsid w:val="00173E84"/>
    <w:rsid w:val="001805BF"/>
    <w:rsid w:val="001922D6"/>
    <w:rsid w:val="001A0AEB"/>
    <w:rsid w:val="001B0107"/>
    <w:rsid w:val="001B11FC"/>
    <w:rsid w:val="001B748F"/>
    <w:rsid w:val="001B764E"/>
    <w:rsid w:val="001C6D5D"/>
    <w:rsid w:val="001D0FD4"/>
    <w:rsid w:val="001D20A3"/>
    <w:rsid w:val="001D438F"/>
    <w:rsid w:val="001D45F2"/>
    <w:rsid w:val="001F01BD"/>
    <w:rsid w:val="001F19C0"/>
    <w:rsid w:val="001F64D4"/>
    <w:rsid w:val="00200E4A"/>
    <w:rsid w:val="0020285D"/>
    <w:rsid w:val="00203813"/>
    <w:rsid w:val="0020445E"/>
    <w:rsid w:val="0020717E"/>
    <w:rsid w:val="0021158E"/>
    <w:rsid w:val="00212E19"/>
    <w:rsid w:val="00216AE2"/>
    <w:rsid w:val="002207C4"/>
    <w:rsid w:val="00221C82"/>
    <w:rsid w:val="002235E3"/>
    <w:rsid w:val="00223F7F"/>
    <w:rsid w:val="0022617D"/>
    <w:rsid w:val="00230A42"/>
    <w:rsid w:val="00230E6B"/>
    <w:rsid w:val="00233042"/>
    <w:rsid w:val="0025089C"/>
    <w:rsid w:val="00251465"/>
    <w:rsid w:val="00251793"/>
    <w:rsid w:val="00251FFE"/>
    <w:rsid w:val="002543DB"/>
    <w:rsid w:val="002657B1"/>
    <w:rsid w:val="00266E06"/>
    <w:rsid w:val="0027030F"/>
    <w:rsid w:val="002726A4"/>
    <w:rsid w:val="002739F8"/>
    <w:rsid w:val="002748B0"/>
    <w:rsid w:val="00293140"/>
    <w:rsid w:val="002C24EC"/>
    <w:rsid w:val="002E4404"/>
    <w:rsid w:val="002E4E09"/>
    <w:rsid w:val="002F30C3"/>
    <w:rsid w:val="003040F9"/>
    <w:rsid w:val="003058E2"/>
    <w:rsid w:val="003076AC"/>
    <w:rsid w:val="00307751"/>
    <w:rsid w:val="00315406"/>
    <w:rsid w:val="00315968"/>
    <w:rsid w:val="0032455E"/>
    <w:rsid w:val="00326830"/>
    <w:rsid w:val="00326BC6"/>
    <w:rsid w:val="00340395"/>
    <w:rsid w:val="00343BA7"/>
    <w:rsid w:val="003544D1"/>
    <w:rsid w:val="00357BF0"/>
    <w:rsid w:val="003609E7"/>
    <w:rsid w:val="00360E56"/>
    <w:rsid w:val="00361300"/>
    <w:rsid w:val="003629E4"/>
    <w:rsid w:val="003731ED"/>
    <w:rsid w:val="003818C8"/>
    <w:rsid w:val="00385945"/>
    <w:rsid w:val="003870E4"/>
    <w:rsid w:val="0039605B"/>
    <w:rsid w:val="00396357"/>
    <w:rsid w:val="00396678"/>
    <w:rsid w:val="00397056"/>
    <w:rsid w:val="003C63E5"/>
    <w:rsid w:val="003D1730"/>
    <w:rsid w:val="003D4520"/>
    <w:rsid w:val="003D7185"/>
    <w:rsid w:val="003E2BED"/>
    <w:rsid w:val="003E7512"/>
    <w:rsid w:val="003F03DF"/>
    <w:rsid w:val="003F089E"/>
    <w:rsid w:val="003F1480"/>
    <w:rsid w:val="00401204"/>
    <w:rsid w:val="00413428"/>
    <w:rsid w:val="00425424"/>
    <w:rsid w:val="00425BFE"/>
    <w:rsid w:val="00426242"/>
    <w:rsid w:val="004270A8"/>
    <w:rsid w:val="004278DF"/>
    <w:rsid w:val="00443225"/>
    <w:rsid w:val="00452213"/>
    <w:rsid w:val="004742D5"/>
    <w:rsid w:val="00484126"/>
    <w:rsid w:val="00490332"/>
    <w:rsid w:val="00490EA2"/>
    <w:rsid w:val="00495F0B"/>
    <w:rsid w:val="0049682D"/>
    <w:rsid w:val="004A346C"/>
    <w:rsid w:val="004A4AF6"/>
    <w:rsid w:val="004A69D6"/>
    <w:rsid w:val="004B1463"/>
    <w:rsid w:val="004C0A01"/>
    <w:rsid w:val="004C3059"/>
    <w:rsid w:val="004C5EEB"/>
    <w:rsid w:val="004E157A"/>
    <w:rsid w:val="004F4741"/>
    <w:rsid w:val="004F7C24"/>
    <w:rsid w:val="00500E60"/>
    <w:rsid w:val="0050344F"/>
    <w:rsid w:val="0050482B"/>
    <w:rsid w:val="005129E2"/>
    <w:rsid w:val="0052723B"/>
    <w:rsid w:val="00532139"/>
    <w:rsid w:val="00535644"/>
    <w:rsid w:val="005444E0"/>
    <w:rsid w:val="005508BE"/>
    <w:rsid w:val="00585505"/>
    <w:rsid w:val="005910A1"/>
    <w:rsid w:val="0059655D"/>
    <w:rsid w:val="005B3629"/>
    <w:rsid w:val="005B50B8"/>
    <w:rsid w:val="005B72BE"/>
    <w:rsid w:val="005C4857"/>
    <w:rsid w:val="005C4B99"/>
    <w:rsid w:val="005C66B8"/>
    <w:rsid w:val="005C6E97"/>
    <w:rsid w:val="005D65F9"/>
    <w:rsid w:val="005E2570"/>
    <w:rsid w:val="005E3F2C"/>
    <w:rsid w:val="005E4B32"/>
    <w:rsid w:val="005F52E5"/>
    <w:rsid w:val="0061013E"/>
    <w:rsid w:val="006102F8"/>
    <w:rsid w:val="00616102"/>
    <w:rsid w:val="00630CF0"/>
    <w:rsid w:val="00634024"/>
    <w:rsid w:val="006379C9"/>
    <w:rsid w:val="00653EAB"/>
    <w:rsid w:val="00664C11"/>
    <w:rsid w:val="00666766"/>
    <w:rsid w:val="00666E31"/>
    <w:rsid w:val="00670168"/>
    <w:rsid w:val="00675267"/>
    <w:rsid w:val="00691598"/>
    <w:rsid w:val="00691756"/>
    <w:rsid w:val="00694DC8"/>
    <w:rsid w:val="006A097A"/>
    <w:rsid w:val="006B6F74"/>
    <w:rsid w:val="006C36E2"/>
    <w:rsid w:val="006D06BA"/>
    <w:rsid w:val="006D22A5"/>
    <w:rsid w:val="006D37B3"/>
    <w:rsid w:val="006E1354"/>
    <w:rsid w:val="006F7C48"/>
    <w:rsid w:val="00700B77"/>
    <w:rsid w:val="00701625"/>
    <w:rsid w:val="00703240"/>
    <w:rsid w:val="00711325"/>
    <w:rsid w:val="00723DD6"/>
    <w:rsid w:val="007253BD"/>
    <w:rsid w:val="00737FA4"/>
    <w:rsid w:val="00746C34"/>
    <w:rsid w:val="00751D8C"/>
    <w:rsid w:val="007527BD"/>
    <w:rsid w:val="00754A8B"/>
    <w:rsid w:val="0075605A"/>
    <w:rsid w:val="00767BAF"/>
    <w:rsid w:val="00776882"/>
    <w:rsid w:val="00780BAA"/>
    <w:rsid w:val="007845BF"/>
    <w:rsid w:val="0079307C"/>
    <w:rsid w:val="007A1569"/>
    <w:rsid w:val="007C3A6E"/>
    <w:rsid w:val="007D3665"/>
    <w:rsid w:val="007D3B75"/>
    <w:rsid w:val="007D7D5E"/>
    <w:rsid w:val="007F734E"/>
    <w:rsid w:val="007F7E41"/>
    <w:rsid w:val="00800444"/>
    <w:rsid w:val="00803D15"/>
    <w:rsid w:val="00813F8D"/>
    <w:rsid w:val="008202A7"/>
    <w:rsid w:val="00822EE6"/>
    <w:rsid w:val="00826712"/>
    <w:rsid w:val="00832047"/>
    <w:rsid w:val="008452BA"/>
    <w:rsid w:val="008610A8"/>
    <w:rsid w:val="00862C8E"/>
    <w:rsid w:val="00867905"/>
    <w:rsid w:val="00870975"/>
    <w:rsid w:val="00871169"/>
    <w:rsid w:val="00874220"/>
    <w:rsid w:val="00884A81"/>
    <w:rsid w:val="00892D61"/>
    <w:rsid w:val="00893992"/>
    <w:rsid w:val="008966FA"/>
    <w:rsid w:val="008A0630"/>
    <w:rsid w:val="008A0B7A"/>
    <w:rsid w:val="008A1193"/>
    <w:rsid w:val="008A43A2"/>
    <w:rsid w:val="008B206B"/>
    <w:rsid w:val="008C07F7"/>
    <w:rsid w:val="008C633B"/>
    <w:rsid w:val="008D15D4"/>
    <w:rsid w:val="008D19B7"/>
    <w:rsid w:val="008D5847"/>
    <w:rsid w:val="008D7A63"/>
    <w:rsid w:val="008D7A93"/>
    <w:rsid w:val="008E0FF8"/>
    <w:rsid w:val="008E7272"/>
    <w:rsid w:val="008F1DE0"/>
    <w:rsid w:val="008F4837"/>
    <w:rsid w:val="008F7723"/>
    <w:rsid w:val="00900D8C"/>
    <w:rsid w:val="00906AF6"/>
    <w:rsid w:val="009109D8"/>
    <w:rsid w:val="00922FF9"/>
    <w:rsid w:val="00924793"/>
    <w:rsid w:val="00924ADB"/>
    <w:rsid w:val="0093694F"/>
    <w:rsid w:val="00940FCB"/>
    <w:rsid w:val="0094474B"/>
    <w:rsid w:val="00951E6F"/>
    <w:rsid w:val="00955568"/>
    <w:rsid w:val="00955F5B"/>
    <w:rsid w:val="00961A16"/>
    <w:rsid w:val="00964D7E"/>
    <w:rsid w:val="00964E2D"/>
    <w:rsid w:val="00966B95"/>
    <w:rsid w:val="009679AA"/>
    <w:rsid w:val="0097200D"/>
    <w:rsid w:val="00980506"/>
    <w:rsid w:val="00985C92"/>
    <w:rsid w:val="00991983"/>
    <w:rsid w:val="0099753F"/>
    <w:rsid w:val="00997985"/>
    <w:rsid w:val="009A2796"/>
    <w:rsid w:val="009B327B"/>
    <w:rsid w:val="009B4D01"/>
    <w:rsid w:val="009B658A"/>
    <w:rsid w:val="009C4594"/>
    <w:rsid w:val="009C695E"/>
    <w:rsid w:val="009C6F1D"/>
    <w:rsid w:val="009C7E1F"/>
    <w:rsid w:val="009E3522"/>
    <w:rsid w:val="009F364E"/>
    <w:rsid w:val="00A02CA2"/>
    <w:rsid w:val="00A2055A"/>
    <w:rsid w:val="00A312AC"/>
    <w:rsid w:val="00A31909"/>
    <w:rsid w:val="00A3498D"/>
    <w:rsid w:val="00A41D51"/>
    <w:rsid w:val="00A41DE8"/>
    <w:rsid w:val="00A44332"/>
    <w:rsid w:val="00A52688"/>
    <w:rsid w:val="00A54EE4"/>
    <w:rsid w:val="00A61772"/>
    <w:rsid w:val="00A676A0"/>
    <w:rsid w:val="00A72114"/>
    <w:rsid w:val="00AB0AE2"/>
    <w:rsid w:val="00AB4D49"/>
    <w:rsid w:val="00AB678F"/>
    <w:rsid w:val="00AC1D03"/>
    <w:rsid w:val="00AC622C"/>
    <w:rsid w:val="00AC7BEB"/>
    <w:rsid w:val="00AD2DBD"/>
    <w:rsid w:val="00AF3B8A"/>
    <w:rsid w:val="00B00BCD"/>
    <w:rsid w:val="00B03847"/>
    <w:rsid w:val="00B15FD3"/>
    <w:rsid w:val="00B16119"/>
    <w:rsid w:val="00B355CF"/>
    <w:rsid w:val="00B364E2"/>
    <w:rsid w:val="00B37D6B"/>
    <w:rsid w:val="00B465ED"/>
    <w:rsid w:val="00B46653"/>
    <w:rsid w:val="00B51313"/>
    <w:rsid w:val="00B5782A"/>
    <w:rsid w:val="00B60D00"/>
    <w:rsid w:val="00B6525A"/>
    <w:rsid w:val="00B81286"/>
    <w:rsid w:val="00B844D1"/>
    <w:rsid w:val="00BA4934"/>
    <w:rsid w:val="00BA551A"/>
    <w:rsid w:val="00BA6AB0"/>
    <w:rsid w:val="00BB0CD7"/>
    <w:rsid w:val="00BC59F0"/>
    <w:rsid w:val="00BE24E5"/>
    <w:rsid w:val="00BE3520"/>
    <w:rsid w:val="00BE6A72"/>
    <w:rsid w:val="00BF31E7"/>
    <w:rsid w:val="00BF7E7A"/>
    <w:rsid w:val="00C01E7F"/>
    <w:rsid w:val="00C05DB5"/>
    <w:rsid w:val="00C062D6"/>
    <w:rsid w:val="00C068DB"/>
    <w:rsid w:val="00C12C14"/>
    <w:rsid w:val="00C2127F"/>
    <w:rsid w:val="00C21552"/>
    <w:rsid w:val="00C239FD"/>
    <w:rsid w:val="00C317B2"/>
    <w:rsid w:val="00C44102"/>
    <w:rsid w:val="00C51976"/>
    <w:rsid w:val="00C52420"/>
    <w:rsid w:val="00C6001A"/>
    <w:rsid w:val="00C65AC9"/>
    <w:rsid w:val="00C6722B"/>
    <w:rsid w:val="00C74AF6"/>
    <w:rsid w:val="00C85C86"/>
    <w:rsid w:val="00CA0D31"/>
    <w:rsid w:val="00CB674D"/>
    <w:rsid w:val="00CB764B"/>
    <w:rsid w:val="00CE6925"/>
    <w:rsid w:val="00CF1E27"/>
    <w:rsid w:val="00CF1F2A"/>
    <w:rsid w:val="00CF44FB"/>
    <w:rsid w:val="00D10889"/>
    <w:rsid w:val="00D11F23"/>
    <w:rsid w:val="00D25F9C"/>
    <w:rsid w:val="00D400FD"/>
    <w:rsid w:val="00D42867"/>
    <w:rsid w:val="00D433F5"/>
    <w:rsid w:val="00D50341"/>
    <w:rsid w:val="00D52AD1"/>
    <w:rsid w:val="00D54662"/>
    <w:rsid w:val="00D63684"/>
    <w:rsid w:val="00D80C1F"/>
    <w:rsid w:val="00D82B56"/>
    <w:rsid w:val="00D8434C"/>
    <w:rsid w:val="00D91911"/>
    <w:rsid w:val="00D923D2"/>
    <w:rsid w:val="00D92417"/>
    <w:rsid w:val="00D93171"/>
    <w:rsid w:val="00DA492F"/>
    <w:rsid w:val="00DA7F84"/>
    <w:rsid w:val="00DB1C6B"/>
    <w:rsid w:val="00DB60BB"/>
    <w:rsid w:val="00DC459C"/>
    <w:rsid w:val="00DC65FE"/>
    <w:rsid w:val="00DC6F13"/>
    <w:rsid w:val="00DD21B9"/>
    <w:rsid w:val="00DD3FAB"/>
    <w:rsid w:val="00DD5590"/>
    <w:rsid w:val="00DE0132"/>
    <w:rsid w:val="00DF0AA0"/>
    <w:rsid w:val="00DF1F32"/>
    <w:rsid w:val="00DF404A"/>
    <w:rsid w:val="00DF4E43"/>
    <w:rsid w:val="00E01699"/>
    <w:rsid w:val="00E05790"/>
    <w:rsid w:val="00E10801"/>
    <w:rsid w:val="00E1536C"/>
    <w:rsid w:val="00E17FA8"/>
    <w:rsid w:val="00E234BF"/>
    <w:rsid w:val="00E24FCA"/>
    <w:rsid w:val="00E2607E"/>
    <w:rsid w:val="00E33A80"/>
    <w:rsid w:val="00E33ADD"/>
    <w:rsid w:val="00E350A1"/>
    <w:rsid w:val="00E35AAF"/>
    <w:rsid w:val="00E361CF"/>
    <w:rsid w:val="00E36CF9"/>
    <w:rsid w:val="00E37ED9"/>
    <w:rsid w:val="00E45F6D"/>
    <w:rsid w:val="00E50AB3"/>
    <w:rsid w:val="00E56E40"/>
    <w:rsid w:val="00E57575"/>
    <w:rsid w:val="00E60D2B"/>
    <w:rsid w:val="00E62A04"/>
    <w:rsid w:val="00E8143B"/>
    <w:rsid w:val="00E92FFF"/>
    <w:rsid w:val="00E93D8E"/>
    <w:rsid w:val="00E94BC6"/>
    <w:rsid w:val="00EA043D"/>
    <w:rsid w:val="00EA04F3"/>
    <w:rsid w:val="00EB23A4"/>
    <w:rsid w:val="00ED0B59"/>
    <w:rsid w:val="00ED6D85"/>
    <w:rsid w:val="00EF6A5E"/>
    <w:rsid w:val="00F070E9"/>
    <w:rsid w:val="00F07915"/>
    <w:rsid w:val="00F21FB9"/>
    <w:rsid w:val="00F315DF"/>
    <w:rsid w:val="00F530BF"/>
    <w:rsid w:val="00F635FB"/>
    <w:rsid w:val="00F666D1"/>
    <w:rsid w:val="00F80E98"/>
    <w:rsid w:val="00F826CD"/>
    <w:rsid w:val="00F91EC3"/>
    <w:rsid w:val="00F95D73"/>
    <w:rsid w:val="00FA63FF"/>
    <w:rsid w:val="00FB2C66"/>
    <w:rsid w:val="00FC2A39"/>
    <w:rsid w:val="00FD1017"/>
    <w:rsid w:val="00FE0FC3"/>
    <w:rsid w:val="00FE1BB9"/>
    <w:rsid w:val="00FE2FF4"/>
    <w:rsid w:val="00FE5082"/>
    <w:rsid w:val="00FE6206"/>
    <w:rsid w:val="00FF5233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BB5898C"/>
  <w15:chartTrackingRefBased/>
  <w15:docId w15:val="{F72EA1CE-1767-4E77-B467-37673BAB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bCs/>
    </w:rPr>
  </w:style>
  <w:style w:type="character" w:styleId="Hipervnculo">
    <w:name w:val="Hyperlink"/>
    <w:uiPriority w:val="99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rFonts w:ascii="Times New Roman" w:hAnsi="Times New Roman" w:cs="Times New Roman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6E1354"/>
    <w:rPr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3D7185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link w:val="Encabezado"/>
    <w:uiPriority w:val="99"/>
    <w:rsid w:val="003D7185"/>
    <w:rPr>
      <w:rFonts w:ascii="Arial" w:hAnsi="Arial" w:cs="Arial"/>
      <w:sz w:val="24"/>
      <w:szCs w:val="24"/>
      <w:lang w:val="es-CO" w:eastAsia="es-CO"/>
    </w:rPr>
  </w:style>
  <w:style w:type="paragraph" w:styleId="Subttulo">
    <w:name w:val="Subtitle"/>
    <w:basedOn w:val="Normal"/>
    <w:next w:val="Normal"/>
    <w:link w:val="SubttuloCar"/>
    <w:qFormat/>
    <w:rsid w:val="00F21FB9"/>
    <w:pPr>
      <w:spacing w:after="60"/>
      <w:jc w:val="center"/>
      <w:outlineLvl w:val="1"/>
    </w:pPr>
    <w:rPr>
      <w:rFonts w:ascii="Cambria" w:hAnsi="Cambria" w:cs="Times New Roman"/>
      <w:lang w:val="x-none" w:eastAsia="x-none"/>
    </w:rPr>
  </w:style>
  <w:style w:type="character" w:customStyle="1" w:styleId="SubttuloCar">
    <w:name w:val="Subtítulo Car"/>
    <w:link w:val="Subttulo"/>
    <w:rsid w:val="00F21FB9"/>
    <w:rPr>
      <w:rFonts w:ascii="Cambria" w:eastAsia="Times New Roman" w:hAnsi="Cambria" w:cs="Times New Roman"/>
      <w:sz w:val="24"/>
      <w:szCs w:val="24"/>
    </w:rPr>
  </w:style>
  <w:style w:type="table" w:styleId="Tablaconcuadrcula">
    <w:name w:val="Table Grid"/>
    <w:basedOn w:val="Tablanormal"/>
    <w:rsid w:val="00161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unhideWhenUsed/>
    <w:rsid w:val="00D82B56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F148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9159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91598"/>
    <w:rPr>
      <w:rFonts w:ascii="Segoe UI" w:hAnsi="Segoe UI" w:cs="Segoe UI"/>
      <w:sz w:val="18"/>
      <w:szCs w:val="18"/>
    </w:rPr>
  </w:style>
  <w:style w:type="character" w:customStyle="1" w:styleId="Absatz-Standardschriftart">
    <w:name w:val="Absatz-Standardschriftart"/>
    <w:rsid w:val="00BB0CD7"/>
  </w:style>
  <w:style w:type="paragraph" w:styleId="Ttulo">
    <w:name w:val="Title"/>
    <w:basedOn w:val="Normal"/>
    <w:next w:val="Subttulo"/>
    <w:link w:val="TtuloCar"/>
    <w:qFormat/>
    <w:rsid w:val="00BB0CD7"/>
    <w:pPr>
      <w:suppressAutoHyphens/>
      <w:jc w:val="center"/>
    </w:pPr>
    <w:rPr>
      <w:b/>
      <w:bCs/>
      <w:lang w:val="es-ES" w:eastAsia="ar-SA"/>
    </w:rPr>
  </w:style>
  <w:style w:type="character" w:customStyle="1" w:styleId="TtuloCar">
    <w:name w:val="Título Car"/>
    <w:basedOn w:val="Fuentedeprrafopredeter"/>
    <w:link w:val="Ttulo"/>
    <w:rsid w:val="00BB0CD7"/>
    <w:rPr>
      <w:rFonts w:ascii="Arial" w:hAnsi="Arial" w:cs="Arial"/>
      <w:b/>
      <w:bCs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E45F6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E2C5F-2FC5-4626-810A-58342F21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Visita Especial SNR</vt:lpstr>
    </vt:vector>
  </TitlesOfParts>
  <Company>SNR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Visita Especial SNR</dc:title>
  <dc:subject/>
  <dc:creator>SNR</dc:creator>
  <cp:keywords/>
  <cp:lastModifiedBy>BENJAMIN  FORERO MONGUI 2A</cp:lastModifiedBy>
  <cp:revision>2</cp:revision>
  <cp:lastPrinted>2020-12-18T18:44:00Z</cp:lastPrinted>
  <dcterms:created xsi:type="dcterms:W3CDTF">2021-11-30T19:23:00Z</dcterms:created>
  <dcterms:modified xsi:type="dcterms:W3CDTF">2021-11-30T19:23:00Z</dcterms:modified>
</cp:coreProperties>
</file>