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B7EF" w14:textId="77777777" w:rsidR="00F704AC" w:rsidRPr="000048D3" w:rsidRDefault="00F704AC" w:rsidP="00F704AC">
      <w:pPr>
        <w:pStyle w:val="Textoindependiente"/>
        <w:jc w:val="center"/>
        <w:rPr>
          <w:rFonts w:ascii="Arial Narrow" w:hAnsi="Arial Narrow"/>
          <w:bCs w:val="0"/>
        </w:rPr>
      </w:pPr>
    </w:p>
    <w:p w14:paraId="465C43EF" w14:textId="309817F8" w:rsidR="00F704AC" w:rsidRPr="000048D3" w:rsidRDefault="00F704AC" w:rsidP="00F704AC">
      <w:pPr>
        <w:pBdr>
          <w:bottom w:val="single" w:sz="12" w:space="1" w:color="auto"/>
        </w:pBdr>
        <w:jc w:val="both"/>
        <w:rPr>
          <w:rFonts w:ascii="Arial Narrow" w:hAnsi="Arial Narrow"/>
          <w:b/>
        </w:rPr>
      </w:pPr>
      <w:r w:rsidRPr="000048D3">
        <w:rPr>
          <w:rFonts w:ascii="Arial Narrow" w:hAnsi="Arial Narrow"/>
          <w:b/>
        </w:rPr>
        <w:t xml:space="preserve">ACTA DE VISITA ESPECIAL </w:t>
      </w:r>
      <w:r w:rsidR="00FB62D4">
        <w:rPr>
          <w:rFonts w:ascii="Arial Narrow" w:hAnsi="Arial Narrow"/>
          <w:b/>
        </w:rPr>
        <w:t xml:space="preserve">APROBACIÓN DE LOCAL </w:t>
      </w:r>
      <w:r w:rsidRPr="000048D3">
        <w:rPr>
          <w:rFonts w:ascii="Arial Narrow" w:hAnsi="Arial Narrow"/>
          <w:b/>
        </w:rPr>
        <w:t xml:space="preserve"> </w:t>
      </w:r>
      <w:r w:rsidR="00FB62D4">
        <w:rPr>
          <w:rFonts w:ascii="Arial Narrow" w:hAnsi="Arial Narrow"/>
          <w:b/>
        </w:rPr>
        <w:t xml:space="preserve">PRACTICADA </w:t>
      </w:r>
      <w:r w:rsidRPr="000048D3">
        <w:rPr>
          <w:rFonts w:ascii="Arial Narrow" w:hAnsi="Arial Narrow"/>
          <w:b/>
        </w:rPr>
        <w:t>POR LA SUPERINTENDENCIA DE NOTARÍADO Y REGISTRO A LA NOTARÍA _________ DEL CÍRCULO DE _____________.</w:t>
      </w:r>
    </w:p>
    <w:p w14:paraId="5CA70841" w14:textId="77777777" w:rsidR="00F704AC" w:rsidRPr="000048D3" w:rsidRDefault="00F704AC" w:rsidP="00F704AC">
      <w:pPr>
        <w:pBdr>
          <w:bottom w:val="single" w:sz="12" w:space="1" w:color="auto"/>
        </w:pBdr>
        <w:jc w:val="both"/>
        <w:rPr>
          <w:rFonts w:ascii="Arial Narrow" w:hAnsi="Arial Narrow"/>
          <w:b/>
        </w:rPr>
      </w:pPr>
    </w:p>
    <w:p w14:paraId="0EF49D0D" w14:textId="77777777" w:rsidR="00F704AC" w:rsidRPr="000048D3" w:rsidRDefault="00F704AC" w:rsidP="00F704AC">
      <w:pPr>
        <w:pStyle w:val="Textoindependiente"/>
        <w:jc w:val="left"/>
        <w:rPr>
          <w:rFonts w:ascii="Arial Narrow" w:hAnsi="Arial Narrow"/>
          <w:b/>
          <w:bCs w:val="0"/>
        </w:rPr>
      </w:pPr>
    </w:p>
    <w:p w14:paraId="5939C3BA" w14:textId="77777777" w:rsidR="00F704AC" w:rsidRPr="000048D3" w:rsidRDefault="00F704AC" w:rsidP="00F704AC">
      <w:pPr>
        <w:pStyle w:val="Textoindependiente"/>
        <w:rPr>
          <w:rFonts w:ascii="Arial Narrow" w:hAnsi="Arial Narrow"/>
          <w:bCs w:val="0"/>
        </w:rPr>
      </w:pPr>
    </w:p>
    <w:p w14:paraId="1816A5C4" w14:textId="77777777" w:rsidR="00F704AC" w:rsidRDefault="00F704AC" w:rsidP="00F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spacing w:val="-3"/>
        </w:rPr>
      </w:pPr>
      <w:r w:rsidRPr="000048D3">
        <w:rPr>
          <w:rFonts w:ascii="Arial Narrow" w:hAnsi="Arial Narrow"/>
          <w:spacing w:val="-3"/>
        </w:rPr>
        <w:t xml:space="preserve">En la ciudad de ________, a los ______ (___) días del mes de _______ </w:t>
      </w:r>
      <w:proofErr w:type="spellStart"/>
      <w:r w:rsidRPr="000048D3">
        <w:rPr>
          <w:rFonts w:ascii="Arial Narrow" w:hAnsi="Arial Narrow"/>
          <w:spacing w:val="-3"/>
        </w:rPr>
        <w:t>de</w:t>
      </w:r>
      <w:proofErr w:type="spellEnd"/>
      <w:r w:rsidRPr="000048D3">
        <w:rPr>
          <w:rFonts w:ascii="Arial Narrow" w:hAnsi="Arial Narrow"/>
          <w:spacing w:val="-3"/>
        </w:rPr>
        <w:t xml:space="preserve"> dos mil _____ (_____),  se hizo presente en el  despacho de la Notaría _____________ del Círculo de __________,  el doctor (a) __________, funcionario (a) delegado (a) por la  Superintendencia Delegada para el Notariado,  con el fin</w:t>
      </w:r>
      <w:r w:rsidR="00BC1EE6" w:rsidRPr="000048D3">
        <w:rPr>
          <w:rFonts w:ascii="Arial Narrow" w:hAnsi="Arial Narrow"/>
          <w:spacing w:val="-3"/>
        </w:rPr>
        <w:t xml:space="preserve"> de practicar la visita especial de aprobación de local</w:t>
      </w:r>
      <w:r w:rsidRPr="000048D3">
        <w:rPr>
          <w:rFonts w:ascii="Arial Narrow" w:hAnsi="Arial Narrow"/>
          <w:spacing w:val="-3"/>
        </w:rPr>
        <w:t xml:space="preserve">,   de conformidad con  el Auto No. ________ de fecha ______ (___) de ______ </w:t>
      </w:r>
      <w:proofErr w:type="spellStart"/>
      <w:r w:rsidRPr="000048D3">
        <w:rPr>
          <w:rFonts w:ascii="Arial Narrow" w:hAnsi="Arial Narrow"/>
          <w:spacing w:val="-3"/>
        </w:rPr>
        <w:t>de</w:t>
      </w:r>
      <w:proofErr w:type="spellEnd"/>
      <w:r w:rsidRPr="000048D3">
        <w:rPr>
          <w:rFonts w:ascii="Arial Narrow" w:hAnsi="Arial Narrow"/>
          <w:spacing w:val="-3"/>
        </w:rPr>
        <w:t xml:space="preserve"> _____________ (_____), proferido por la Superintendente </w:t>
      </w:r>
      <w:proofErr w:type="gramStart"/>
      <w:r w:rsidRPr="000048D3">
        <w:rPr>
          <w:rFonts w:ascii="Arial Narrow" w:hAnsi="Arial Narrow"/>
          <w:spacing w:val="-3"/>
        </w:rPr>
        <w:t>Delegada</w:t>
      </w:r>
      <w:proofErr w:type="gramEnd"/>
      <w:r w:rsidRPr="000048D3">
        <w:rPr>
          <w:rFonts w:ascii="Arial Narrow" w:hAnsi="Arial Narrow"/>
          <w:spacing w:val="-3"/>
        </w:rPr>
        <w:t xml:space="preserve"> para el Notariado.</w:t>
      </w:r>
    </w:p>
    <w:p w14:paraId="37E218F6" w14:textId="77777777" w:rsidR="00A66E1D" w:rsidRPr="000048D3" w:rsidRDefault="00A66E1D" w:rsidP="00F704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spacing w:val="-3"/>
        </w:rPr>
      </w:pPr>
    </w:p>
    <w:p w14:paraId="77E45727" w14:textId="77777777" w:rsidR="00F704AC" w:rsidRPr="000048D3" w:rsidRDefault="00F704AC" w:rsidP="00F704AC">
      <w:pPr>
        <w:pStyle w:val="Textoindependiente"/>
        <w:rPr>
          <w:rFonts w:ascii="Arial Narrow" w:hAnsi="Arial Narrow"/>
          <w:bCs w:val="0"/>
        </w:rPr>
      </w:pPr>
    </w:p>
    <w:p w14:paraId="0DF05F71" w14:textId="77777777" w:rsidR="00F704AC" w:rsidRPr="000048D3" w:rsidRDefault="00F704AC" w:rsidP="00F704AC">
      <w:pPr>
        <w:pStyle w:val="Textoindependiente"/>
        <w:rPr>
          <w:rFonts w:ascii="Arial Narrow" w:hAnsi="Arial Narrow"/>
          <w:b/>
          <w:bCs w:val="0"/>
        </w:rPr>
      </w:pPr>
    </w:p>
    <w:p w14:paraId="598A37A8" w14:textId="77777777" w:rsidR="00F704AC" w:rsidRPr="000048D3" w:rsidRDefault="00A5053D" w:rsidP="00A5053D">
      <w:pPr>
        <w:pStyle w:val="Textoindependiente"/>
        <w:numPr>
          <w:ilvl w:val="0"/>
          <w:numId w:val="11"/>
        </w:numPr>
        <w:rPr>
          <w:rFonts w:ascii="Arial Narrow" w:hAnsi="Arial Narrow"/>
          <w:b/>
          <w:bCs w:val="0"/>
        </w:rPr>
      </w:pPr>
      <w:r w:rsidRPr="000048D3">
        <w:rPr>
          <w:rFonts w:ascii="Arial Narrow" w:hAnsi="Arial Narrow"/>
          <w:b/>
          <w:bCs w:val="0"/>
        </w:rPr>
        <w:t xml:space="preserve">NORMATIVIDAD </w:t>
      </w:r>
    </w:p>
    <w:p w14:paraId="26861E6B" w14:textId="77777777" w:rsidR="00F704AC" w:rsidRPr="000048D3" w:rsidRDefault="00F704AC" w:rsidP="00F704AC">
      <w:pPr>
        <w:pStyle w:val="Textoindependiente"/>
        <w:rPr>
          <w:rFonts w:ascii="Arial Narrow" w:hAnsi="Arial Narrow"/>
          <w:b/>
          <w:bCs w:val="0"/>
        </w:rPr>
      </w:pPr>
    </w:p>
    <w:p w14:paraId="0249C86A" w14:textId="360473AE" w:rsidR="00F704AC" w:rsidRDefault="00F704AC" w:rsidP="00F704AC">
      <w:pPr>
        <w:jc w:val="both"/>
        <w:rPr>
          <w:rFonts w:ascii="Arial Narrow" w:hAnsi="Arial Narrow"/>
          <w:color w:val="000000"/>
        </w:rPr>
      </w:pPr>
      <w:r w:rsidRPr="000048D3">
        <w:rPr>
          <w:rFonts w:ascii="Arial Narrow" w:hAnsi="Arial Narrow"/>
        </w:rPr>
        <w:t>Para los fines de la respectiva visita, resulta pertinente poner de presente que d</w:t>
      </w:r>
      <w:r w:rsidRPr="000048D3">
        <w:rPr>
          <w:rFonts w:ascii="Arial Narrow" w:hAnsi="Arial Narrow"/>
          <w:color w:val="000000"/>
        </w:rPr>
        <w:t>entro del marco establecido por el artículo 13 de la Constitución Política</w:t>
      </w:r>
      <w:r w:rsidRPr="000048D3">
        <w:rPr>
          <w:rFonts w:ascii="Arial Narrow" w:hAnsi="Arial Narrow"/>
        </w:rPr>
        <w:t xml:space="preserve"> y desarrollado por </w:t>
      </w:r>
      <w:r w:rsidRPr="000048D3">
        <w:rPr>
          <w:rFonts w:ascii="Arial Narrow" w:hAnsi="Arial Narrow"/>
          <w:color w:val="000000"/>
        </w:rPr>
        <w:t>la Ley 361 de 1997, el Decreto reglamentario N° 1538 de 2005 y las Leyes 762 de 2002, 1275 de 2009, 1306 de 2009, la Superintendencia de Notariado y Registro ha expedido la siguiente normativa para la población con situación de discapacidad:</w:t>
      </w:r>
    </w:p>
    <w:p w14:paraId="63D6A78A" w14:textId="3CE634FF" w:rsidR="00995A98" w:rsidRDefault="00995A98" w:rsidP="00F704AC">
      <w:pPr>
        <w:jc w:val="both"/>
        <w:rPr>
          <w:rFonts w:ascii="Arial Narrow" w:hAnsi="Arial Narrow"/>
          <w:color w:val="000000"/>
        </w:rPr>
      </w:pPr>
    </w:p>
    <w:p w14:paraId="1DA249E2" w14:textId="77777777" w:rsidR="00995A98" w:rsidRDefault="00995A98" w:rsidP="00995A9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849F0">
        <w:rPr>
          <w:rFonts w:ascii="Arial Narrow" w:hAnsi="Arial Narrow" w:cs="Arial"/>
          <w:b/>
          <w:bCs/>
          <w:color w:val="000000"/>
          <w:sz w:val="22"/>
          <w:szCs w:val="22"/>
        </w:rPr>
        <w:t>Artículo 157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de la Ley 960 de 1970:</w:t>
      </w:r>
      <w:r w:rsidRPr="00C849F0">
        <w:rPr>
          <w:rFonts w:ascii="Arial Narrow" w:hAnsi="Arial Narrow" w:cs="Arial"/>
          <w:color w:val="000000"/>
          <w:sz w:val="22"/>
          <w:szCs w:val="22"/>
        </w:rPr>
        <w:t> Los notarios están obligados a residir en la cabecera de su círculo de Notaría, de la cual no podrán ausentarse sino por diligencia en ejercicio de sus funciones o con licencia de la autoridad respectiva.  </w:t>
      </w:r>
    </w:p>
    <w:p w14:paraId="75F9378B" w14:textId="77777777" w:rsidR="00995A98" w:rsidRDefault="00995A98" w:rsidP="00995A98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4D4C488" w14:textId="77777777" w:rsidR="00995A98" w:rsidRDefault="00995A98" w:rsidP="00995A98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849F0">
        <w:rPr>
          <w:rFonts w:ascii="Arial Narrow" w:hAnsi="Arial Narrow" w:cs="Arial"/>
          <w:color w:val="000000"/>
          <w:sz w:val="22"/>
          <w:szCs w:val="22"/>
        </w:rPr>
        <w:t>La Superintendencia de Notariado y Registro determinará la localización de las notarías en los círculos de primera y segunda categoría, de modo que a los usuarios del mismo les sea posible utilizarlo en la forma más fácil y conveniente de acuerdo con la extensión y características especiales de cada unidad.  </w:t>
      </w:r>
    </w:p>
    <w:p w14:paraId="21848B1F" w14:textId="77777777" w:rsidR="00995A98" w:rsidRDefault="00995A98" w:rsidP="00995A98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7673370E" w14:textId="77777777" w:rsidR="00995A98" w:rsidRDefault="00995A98" w:rsidP="00995A9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C849F0">
        <w:rPr>
          <w:rFonts w:ascii="Arial Narrow" w:hAnsi="Arial Narrow" w:cs="Arial"/>
          <w:b/>
          <w:bCs/>
          <w:color w:val="000000"/>
          <w:sz w:val="22"/>
          <w:szCs w:val="22"/>
        </w:rPr>
        <w:t>Artículo 159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1E0535">
        <w:rPr>
          <w:rFonts w:ascii="Arial Narrow" w:hAnsi="Arial Narrow" w:cs="Arial"/>
          <w:b/>
          <w:bCs/>
          <w:color w:val="000000"/>
          <w:sz w:val="22"/>
          <w:szCs w:val="22"/>
        </w:rPr>
        <w:t>de la Ley 960 de 1970</w:t>
      </w:r>
      <w:r>
        <w:rPr>
          <w:rFonts w:ascii="Arial Narrow" w:hAnsi="Arial Narrow" w:cs="Arial"/>
          <w:color w:val="000000"/>
          <w:sz w:val="22"/>
          <w:szCs w:val="22"/>
        </w:rPr>
        <w:t xml:space="preserve">: </w:t>
      </w:r>
      <w:r w:rsidRPr="00C849F0">
        <w:rPr>
          <w:rFonts w:ascii="Arial Narrow" w:hAnsi="Arial Narrow" w:cs="Arial"/>
          <w:color w:val="000000"/>
          <w:sz w:val="22"/>
          <w:szCs w:val="22"/>
        </w:rPr>
        <w:t>Las oficinas de las Notarías estarán ubicadas en sitios de los más públicos del lugar de la sede notarial y tendrán las mejores condiciones posibles de presentación y comodidad para los usuarios del servicio. </w:t>
      </w:r>
    </w:p>
    <w:p w14:paraId="42789960" w14:textId="77777777" w:rsidR="00995A98" w:rsidRPr="00995A98" w:rsidRDefault="00995A98" w:rsidP="00995A98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FA1DA37" w14:textId="3D13FA5D" w:rsidR="00F704AC" w:rsidRPr="00995A98" w:rsidRDefault="00F704AC" w:rsidP="00995A9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95A98">
        <w:rPr>
          <w:rFonts w:ascii="Arial Narrow" w:hAnsi="Arial Narrow"/>
          <w:b/>
          <w:color w:val="000000"/>
        </w:rPr>
        <w:t>Instrucción Administrativa No. 12 del 18 de diciembre de 2007:</w:t>
      </w:r>
      <w:r w:rsidRPr="00995A98">
        <w:rPr>
          <w:rFonts w:ascii="Arial Narrow" w:hAnsi="Arial Narrow"/>
          <w:color w:val="000000"/>
        </w:rPr>
        <w:t xml:space="preserve"> Adecuación de las sedes de las Notarías para brindar protección especial a la población con discapacidad que accede a los servicios notariales. Eliminación de Barrera arquitectónicas.</w:t>
      </w:r>
    </w:p>
    <w:p w14:paraId="6F3D2D58" w14:textId="77777777" w:rsidR="00F704AC" w:rsidRPr="000048D3" w:rsidRDefault="00F704AC" w:rsidP="00995A98">
      <w:pPr>
        <w:numPr>
          <w:ilvl w:val="0"/>
          <w:numId w:val="14"/>
        </w:numPr>
        <w:jc w:val="both"/>
        <w:rPr>
          <w:rFonts w:ascii="Arial Narrow" w:hAnsi="Arial Narrow"/>
          <w:color w:val="000000"/>
        </w:rPr>
      </w:pPr>
      <w:r w:rsidRPr="000048D3">
        <w:rPr>
          <w:rFonts w:ascii="Arial Narrow" w:hAnsi="Arial Narrow"/>
          <w:b/>
          <w:color w:val="000000"/>
        </w:rPr>
        <w:lastRenderedPageBreak/>
        <w:t xml:space="preserve">Instrucción Administrativa No. 4 del 6 de junio de 2008: </w:t>
      </w:r>
      <w:r w:rsidRPr="000048D3">
        <w:rPr>
          <w:rFonts w:ascii="Arial Narrow" w:hAnsi="Arial Narrow"/>
          <w:color w:val="000000"/>
        </w:rPr>
        <w:t>Cumplimiento Ley 1171/2007, Ventanilla preferencial para adultos mayores.</w:t>
      </w:r>
    </w:p>
    <w:p w14:paraId="1901801C" w14:textId="77777777" w:rsidR="00F704AC" w:rsidRPr="000048D3" w:rsidRDefault="00F704AC" w:rsidP="00995A98">
      <w:pPr>
        <w:numPr>
          <w:ilvl w:val="0"/>
          <w:numId w:val="14"/>
        </w:numPr>
        <w:jc w:val="both"/>
        <w:rPr>
          <w:rFonts w:ascii="Arial Narrow" w:hAnsi="Arial Narrow"/>
          <w:color w:val="000000"/>
        </w:rPr>
      </w:pPr>
      <w:r w:rsidRPr="000048D3">
        <w:rPr>
          <w:rFonts w:ascii="Arial Narrow" w:hAnsi="Arial Narrow"/>
          <w:b/>
          <w:color w:val="000000"/>
        </w:rPr>
        <w:t>Instrucción Administrativa Conjunta No. 5 del 8 de agosto de 2008:</w:t>
      </w:r>
      <w:r w:rsidRPr="000048D3">
        <w:rPr>
          <w:rFonts w:ascii="Arial Narrow" w:hAnsi="Arial Narrow"/>
          <w:color w:val="000000"/>
        </w:rPr>
        <w:t xml:space="preserve"> Adecuación de las notarías para brindar protección especial a la población sorda y sordociegas que acceden a los servicios notariales.</w:t>
      </w:r>
    </w:p>
    <w:p w14:paraId="699C5E74" w14:textId="77777777" w:rsidR="00F704AC" w:rsidRPr="000048D3" w:rsidRDefault="00F704AC" w:rsidP="00995A98">
      <w:pPr>
        <w:numPr>
          <w:ilvl w:val="0"/>
          <w:numId w:val="14"/>
        </w:numPr>
        <w:jc w:val="both"/>
        <w:rPr>
          <w:rFonts w:ascii="Arial Narrow" w:hAnsi="Arial Narrow"/>
          <w:color w:val="000000"/>
        </w:rPr>
      </w:pPr>
      <w:r w:rsidRPr="000048D3">
        <w:rPr>
          <w:rFonts w:ascii="Arial Narrow" w:hAnsi="Arial Narrow"/>
          <w:b/>
          <w:color w:val="000000"/>
        </w:rPr>
        <w:t>Instrucción Administrativa No. 6 de agosto de 2008:</w:t>
      </w:r>
      <w:r w:rsidRPr="000048D3">
        <w:rPr>
          <w:rFonts w:ascii="Arial Narrow" w:hAnsi="Arial Narrow"/>
          <w:color w:val="000000"/>
        </w:rPr>
        <w:t xml:space="preserve"> Adecuación de las Notarías y Oficinas de Registro para dar cumplimiento a lo ordenado en la Ley 1171 de diciembre de 2007 </w:t>
      </w:r>
    </w:p>
    <w:p w14:paraId="2EE06F65" w14:textId="77777777" w:rsidR="00F704AC" w:rsidRPr="000048D3" w:rsidRDefault="00F704AC" w:rsidP="00995A98">
      <w:pPr>
        <w:numPr>
          <w:ilvl w:val="0"/>
          <w:numId w:val="14"/>
        </w:numPr>
        <w:jc w:val="both"/>
        <w:rPr>
          <w:rFonts w:ascii="Arial Narrow" w:hAnsi="Arial Narrow"/>
          <w:color w:val="000000"/>
        </w:rPr>
      </w:pPr>
      <w:r w:rsidRPr="000048D3">
        <w:rPr>
          <w:rFonts w:ascii="Arial Narrow" w:hAnsi="Arial Narrow"/>
          <w:b/>
          <w:color w:val="000000"/>
        </w:rPr>
        <w:t>Instrucción Administrativa No. 9 de 2008:</w:t>
      </w:r>
      <w:r w:rsidRPr="000048D3">
        <w:rPr>
          <w:rFonts w:ascii="Arial Narrow" w:hAnsi="Arial Narrow"/>
          <w:color w:val="000000"/>
        </w:rPr>
        <w:t xml:space="preserve"> Vigencia de las instrucciones administrativas 12 de 2007, 05 y 06 de 2008</w:t>
      </w:r>
    </w:p>
    <w:p w14:paraId="4611D676" w14:textId="77777777" w:rsidR="00995A98" w:rsidRDefault="00F704AC" w:rsidP="00A66E1D">
      <w:pPr>
        <w:numPr>
          <w:ilvl w:val="0"/>
          <w:numId w:val="14"/>
        </w:numPr>
        <w:jc w:val="both"/>
        <w:rPr>
          <w:rFonts w:ascii="Arial Narrow" w:hAnsi="Arial Narrow"/>
          <w:color w:val="000000"/>
        </w:rPr>
      </w:pPr>
      <w:r w:rsidRPr="000048D3">
        <w:rPr>
          <w:rFonts w:ascii="Arial Narrow" w:hAnsi="Arial Narrow"/>
          <w:b/>
          <w:color w:val="000000"/>
        </w:rPr>
        <w:t>Ventanilla Preferencial:</w:t>
      </w:r>
      <w:r w:rsidRPr="000048D3">
        <w:rPr>
          <w:rFonts w:ascii="Arial Narrow" w:hAnsi="Arial Narrow"/>
          <w:color w:val="000000"/>
        </w:rPr>
        <w:t xml:space="preserve"> Mayores de 62 años, Ley 1171 de diciembre 7 de 2007, Instrucciones Administrativas No. 04, 05, 06 y 09 de 2008</w:t>
      </w:r>
      <w:r w:rsidR="00995A98">
        <w:rPr>
          <w:rFonts w:ascii="Arial Narrow" w:hAnsi="Arial Narrow"/>
          <w:color w:val="000000"/>
        </w:rPr>
        <w:t>.</w:t>
      </w:r>
    </w:p>
    <w:p w14:paraId="2EAE1000" w14:textId="70167D29" w:rsidR="00377D45" w:rsidRPr="00CE3FDC" w:rsidRDefault="00995A98" w:rsidP="00CE3FDC">
      <w:pPr>
        <w:numPr>
          <w:ilvl w:val="0"/>
          <w:numId w:val="14"/>
        </w:numPr>
        <w:jc w:val="both"/>
        <w:rPr>
          <w:rFonts w:ascii="Arial Narrow" w:hAnsi="Arial Narrow"/>
          <w:color w:val="000000"/>
        </w:rPr>
      </w:pPr>
      <w:r w:rsidRPr="00995A98">
        <w:rPr>
          <w:rFonts w:ascii="Arial Narrow" w:hAnsi="Arial Narrow"/>
          <w:b/>
          <w:bCs/>
          <w:color w:val="000000"/>
          <w:sz w:val="22"/>
          <w:szCs w:val="22"/>
        </w:rPr>
        <w:t>Resolución 07030 del primero (1) de septiembre de 2020:</w:t>
      </w:r>
      <w:r w:rsidRPr="00995A98">
        <w:rPr>
          <w:rFonts w:ascii="Arial Narrow" w:hAnsi="Arial Narrow"/>
          <w:color w:val="000000"/>
          <w:sz w:val="22"/>
          <w:szCs w:val="22"/>
        </w:rPr>
        <w:t xml:space="preserve"> “Por la cual se establece el procedimiento del trámite de autorización local o cambio de local de los despachos notariales del País</w:t>
      </w:r>
      <w:r w:rsidR="00CE3FDC">
        <w:rPr>
          <w:rFonts w:ascii="Arial Narrow" w:hAnsi="Arial Narrow"/>
          <w:color w:val="000000"/>
          <w:sz w:val="22"/>
          <w:szCs w:val="22"/>
        </w:rPr>
        <w:t>.</w:t>
      </w:r>
    </w:p>
    <w:p w14:paraId="29CC80D6" w14:textId="77777777" w:rsidR="00CE3FDC" w:rsidRDefault="00CE3FDC" w:rsidP="00CE3FDC">
      <w:pPr>
        <w:ind w:left="720"/>
        <w:jc w:val="both"/>
        <w:rPr>
          <w:rFonts w:ascii="Arial Narrow" w:hAnsi="Arial Narrow"/>
          <w:color w:val="000000"/>
        </w:rPr>
      </w:pPr>
    </w:p>
    <w:p w14:paraId="05A9DDE6" w14:textId="47BBF160" w:rsidR="004E551F" w:rsidRDefault="004E551F" w:rsidP="00F9043F">
      <w:pPr>
        <w:pStyle w:val="Textoindependiente"/>
        <w:numPr>
          <w:ilvl w:val="0"/>
          <w:numId w:val="11"/>
        </w:numPr>
        <w:rPr>
          <w:rFonts w:ascii="Arial Narrow" w:hAnsi="Arial Narrow"/>
          <w:b/>
          <w:bCs w:val="0"/>
        </w:rPr>
      </w:pPr>
      <w:r>
        <w:rPr>
          <w:rFonts w:ascii="Arial Narrow" w:hAnsi="Arial Narrow"/>
          <w:b/>
          <w:bCs w:val="0"/>
        </w:rPr>
        <w:t xml:space="preserve">VERIFICACIÓN PREVIA </w:t>
      </w:r>
      <w:r w:rsidR="00CE3FDC">
        <w:rPr>
          <w:rFonts w:ascii="Arial Narrow" w:hAnsi="Arial Narrow"/>
          <w:b/>
          <w:bCs w:val="0"/>
        </w:rPr>
        <w:t>(Resolución 07030 de 2020, artículo 13, numeral 4)</w:t>
      </w:r>
    </w:p>
    <w:p w14:paraId="1027DB8D" w14:textId="641E645F" w:rsidR="00CE3FDC" w:rsidRDefault="00CE3FDC" w:rsidP="00CE3FDC">
      <w:pPr>
        <w:pStyle w:val="Textoindependiente"/>
        <w:rPr>
          <w:rFonts w:ascii="Arial Narrow" w:hAnsi="Arial Narrow"/>
          <w:b/>
          <w:bCs w:val="0"/>
        </w:rPr>
      </w:pPr>
    </w:p>
    <w:tbl>
      <w:tblPr>
        <w:tblStyle w:val="Tablaconcuadrcu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2598"/>
      </w:tblGrid>
      <w:tr w:rsidR="00B7009B" w14:paraId="446C02F2" w14:textId="77777777" w:rsidTr="000B54ED">
        <w:trPr>
          <w:trHeight w:val="242"/>
        </w:trPr>
        <w:tc>
          <w:tcPr>
            <w:tcW w:w="4819" w:type="dxa"/>
            <w:vMerge w:val="restart"/>
          </w:tcPr>
          <w:p w14:paraId="2F1376DB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REQUISITO</w:t>
            </w:r>
          </w:p>
        </w:tc>
        <w:tc>
          <w:tcPr>
            <w:tcW w:w="1134" w:type="dxa"/>
            <w:gridSpan w:val="2"/>
          </w:tcPr>
          <w:p w14:paraId="18C388BA" w14:textId="705D4868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CUMPLE</w:t>
            </w:r>
          </w:p>
        </w:tc>
        <w:tc>
          <w:tcPr>
            <w:tcW w:w="2598" w:type="dxa"/>
            <w:vMerge w:val="restart"/>
          </w:tcPr>
          <w:p w14:paraId="206100E5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OBSERVACIONES</w:t>
            </w:r>
          </w:p>
        </w:tc>
      </w:tr>
      <w:tr w:rsidR="00B7009B" w14:paraId="27C9FA42" w14:textId="77777777" w:rsidTr="000B54ED">
        <w:trPr>
          <w:trHeight w:val="265"/>
        </w:trPr>
        <w:tc>
          <w:tcPr>
            <w:tcW w:w="4819" w:type="dxa"/>
            <w:vMerge/>
          </w:tcPr>
          <w:p w14:paraId="2CAB0E8E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95A1C27" w14:textId="032F8466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14:paraId="4D7456B7" w14:textId="50F6EF55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2598" w:type="dxa"/>
            <w:vMerge/>
          </w:tcPr>
          <w:p w14:paraId="50F6D158" w14:textId="10BD6910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14:paraId="4CD7518F" w14:textId="77777777" w:rsidTr="000B54ED">
        <w:tc>
          <w:tcPr>
            <w:tcW w:w="4819" w:type="dxa"/>
          </w:tcPr>
          <w:p w14:paraId="7EB9C8C4" w14:textId="47455828" w:rsidR="00B7009B" w:rsidRPr="003B0466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1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Descripción e identificación del inmueble donde quedará ubicado el despacho notarial.</w:t>
            </w:r>
          </w:p>
        </w:tc>
        <w:tc>
          <w:tcPr>
            <w:tcW w:w="567" w:type="dxa"/>
          </w:tcPr>
          <w:p w14:paraId="08E0519C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857F2A7" w14:textId="3C78FF20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2104B66E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14:paraId="4ED0DC6E" w14:textId="77777777" w:rsidTr="000B54ED">
        <w:tc>
          <w:tcPr>
            <w:tcW w:w="4819" w:type="dxa"/>
          </w:tcPr>
          <w:p w14:paraId="7B60AC3E" w14:textId="71DA11D6" w:rsidR="00B7009B" w:rsidRPr="003B0466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1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Geolocalización del local donde quedará ubicado el despacho notarial, que determine claramente la distancia con respecto a los demás despachos notariales ubicados en su círculo.</w:t>
            </w:r>
          </w:p>
        </w:tc>
        <w:tc>
          <w:tcPr>
            <w:tcW w:w="567" w:type="dxa"/>
          </w:tcPr>
          <w:p w14:paraId="66515EB5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6BCC9CC" w14:textId="42D451C2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539679F0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14:paraId="22AE56BF" w14:textId="77777777" w:rsidTr="000B54ED">
        <w:tc>
          <w:tcPr>
            <w:tcW w:w="4819" w:type="dxa"/>
          </w:tcPr>
          <w:p w14:paraId="3DA5458C" w14:textId="3AE9521C" w:rsidR="00B7009B" w:rsidRPr="003B0466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1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3B0466">
              <w:rPr>
                <w:rFonts w:ascii="Arial Narrow" w:hAnsi="Arial Narrow"/>
                <w:bCs/>
                <w:sz w:val="22"/>
                <w:szCs w:val="22"/>
              </w:rPr>
              <w:t>Certificación del Uso del Suelo emitido por la autoridad competente, el cual deberá coincidir con la dirección del local donde quedará ubicado el archivo notarial.</w:t>
            </w:r>
          </w:p>
        </w:tc>
        <w:tc>
          <w:tcPr>
            <w:tcW w:w="567" w:type="dxa"/>
          </w:tcPr>
          <w:p w14:paraId="53419C47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869E0AF" w14:textId="7713F241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60DD3E5D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14:paraId="4C5C9C61" w14:textId="77777777" w:rsidTr="000B54ED">
        <w:tc>
          <w:tcPr>
            <w:tcW w:w="4819" w:type="dxa"/>
          </w:tcPr>
          <w:p w14:paraId="15429284" w14:textId="28632708" w:rsidR="00B7009B" w:rsidRPr="003B0466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1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Registro fotográfico del local.</w:t>
            </w:r>
          </w:p>
        </w:tc>
        <w:tc>
          <w:tcPr>
            <w:tcW w:w="567" w:type="dxa"/>
          </w:tcPr>
          <w:p w14:paraId="1F15E6C7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5FB7D1D" w14:textId="428C6545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0BFB8CFE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14:paraId="69F31ED7" w14:textId="77777777" w:rsidTr="000B54ED">
        <w:tc>
          <w:tcPr>
            <w:tcW w:w="4819" w:type="dxa"/>
          </w:tcPr>
          <w:p w14:paraId="17E8003F" w14:textId="05016AF9" w:rsidR="00B7009B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1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Definición e identificación del inmueble donde funciona actualmente el despacho notarial.</w:t>
            </w:r>
          </w:p>
        </w:tc>
        <w:tc>
          <w:tcPr>
            <w:tcW w:w="567" w:type="dxa"/>
          </w:tcPr>
          <w:p w14:paraId="6898ABC7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E1D8B" w14:textId="0C2E55A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47A0413A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14:paraId="1C80D746" w14:textId="77777777" w:rsidTr="000B54ED">
        <w:tc>
          <w:tcPr>
            <w:tcW w:w="4819" w:type="dxa"/>
          </w:tcPr>
          <w:p w14:paraId="2EF316F7" w14:textId="763D89BD" w:rsidR="00B7009B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1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Copia del plan de mejoramiento formulado por la vigilancia notarial.</w:t>
            </w:r>
          </w:p>
        </w:tc>
        <w:tc>
          <w:tcPr>
            <w:tcW w:w="567" w:type="dxa"/>
          </w:tcPr>
          <w:p w14:paraId="32FFE126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EC4DB0C" w14:textId="6566C77D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2114229E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14:paraId="4CBBD86C" w14:textId="77777777" w:rsidTr="000B54ED">
        <w:tc>
          <w:tcPr>
            <w:tcW w:w="4819" w:type="dxa"/>
          </w:tcPr>
          <w:p w14:paraId="15CF6409" w14:textId="13BEAE78" w:rsidR="00B7009B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1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Registro fotográfico de las instalaciones donde funciona el despacho notarial.</w:t>
            </w:r>
          </w:p>
        </w:tc>
        <w:tc>
          <w:tcPr>
            <w:tcW w:w="567" w:type="dxa"/>
          </w:tcPr>
          <w:p w14:paraId="533CF059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D6B4F" w14:textId="0D38B323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5F4A9ED2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14:paraId="221580AE" w14:textId="77777777" w:rsidTr="000B54ED">
        <w:tc>
          <w:tcPr>
            <w:tcW w:w="4819" w:type="dxa"/>
          </w:tcPr>
          <w:p w14:paraId="5D6A83EB" w14:textId="1FD3ED40" w:rsidR="00B7009B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16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Definición e identificación del inmueble donde quedará ubicado el despacho notarial.</w:t>
            </w:r>
          </w:p>
        </w:tc>
        <w:tc>
          <w:tcPr>
            <w:tcW w:w="567" w:type="dxa"/>
          </w:tcPr>
          <w:p w14:paraId="65D962A4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A53C2A9" w14:textId="377D880E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5A5FA3A3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09B" w:rsidRPr="000D6960" w14:paraId="1A554C0C" w14:textId="77777777" w:rsidTr="000B54ED">
        <w:tc>
          <w:tcPr>
            <w:tcW w:w="4819" w:type="dxa"/>
          </w:tcPr>
          <w:p w14:paraId="2DF64C3C" w14:textId="4DD41BFC" w:rsidR="00B7009B" w:rsidRDefault="00B7009B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160" w:hanging="219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Manifestación de la razón por la cual el notario debe trasladar de manera temporal su sede notarial. </w:t>
            </w:r>
          </w:p>
        </w:tc>
        <w:tc>
          <w:tcPr>
            <w:tcW w:w="567" w:type="dxa"/>
          </w:tcPr>
          <w:p w14:paraId="5667C960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CD7560A" w14:textId="619619C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4C0C98F8" w14:textId="77777777" w:rsidR="00B7009B" w:rsidRDefault="00B7009B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54ED" w:rsidRPr="000D6960" w14:paraId="597C463A" w14:textId="77777777" w:rsidTr="00F105B8">
        <w:tc>
          <w:tcPr>
            <w:tcW w:w="4819" w:type="dxa"/>
          </w:tcPr>
          <w:p w14:paraId="555315B1" w14:textId="4E0B1739" w:rsidR="000B54ED" w:rsidRDefault="000B54ED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301" w:hanging="283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Prueba sumaria que dé cuenta de la situación de riesgo en el despacho notarial o de la necesidad de una autorización temporal.</w:t>
            </w:r>
          </w:p>
        </w:tc>
        <w:tc>
          <w:tcPr>
            <w:tcW w:w="567" w:type="dxa"/>
          </w:tcPr>
          <w:p w14:paraId="4E5CDB59" w14:textId="77777777" w:rsidR="000B54ED" w:rsidRDefault="000B54ED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F73FD04" w14:textId="10CAC7BA" w:rsidR="000B54ED" w:rsidRDefault="000B54ED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4FBE7ADD" w14:textId="77777777" w:rsidR="000B54ED" w:rsidRDefault="000B54ED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54ED" w:rsidRPr="000D6960" w14:paraId="2BF3F3A3" w14:textId="77777777" w:rsidTr="009F705D">
        <w:tc>
          <w:tcPr>
            <w:tcW w:w="4819" w:type="dxa"/>
          </w:tcPr>
          <w:p w14:paraId="0F9F0606" w14:textId="3EAB8CD1" w:rsidR="000B54ED" w:rsidRDefault="000B54ED" w:rsidP="00B7009B">
            <w:pPr>
              <w:pStyle w:val="Prrafodelista"/>
              <w:numPr>
                <w:ilvl w:val="0"/>
                <w:numId w:val="16"/>
              </w:numPr>
              <w:tabs>
                <w:tab w:val="center" w:pos="4420"/>
              </w:tabs>
              <w:ind w:left="301" w:hanging="283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Especificación del lugar donde se encuentra actualmente funcionando la notaría, para lo cual aportará el acto administrativo que aprobó el local actual para el despacho notarial.</w:t>
            </w:r>
          </w:p>
        </w:tc>
        <w:tc>
          <w:tcPr>
            <w:tcW w:w="567" w:type="dxa"/>
          </w:tcPr>
          <w:p w14:paraId="649F7201" w14:textId="77777777" w:rsidR="000B54ED" w:rsidRDefault="000B54ED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2B6DDAF" w14:textId="662CED7B" w:rsidR="000B54ED" w:rsidRDefault="000B54ED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98" w:type="dxa"/>
          </w:tcPr>
          <w:p w14:paraId="1C6363AF" w14:textId="77777777" w:rsidR="000B54ED" w:rsidRDefault="000B54ED" w:rsidP="00BB580E">
            <w:pPr>
              <w:pStyle w:val="Prrafodelista"/>
              <w:tabs>
                <w:tab w:val="center" w:pos="4420"/>
              </w:tabs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CFD7A88" w14:textId="7D951197" w:rsidR="00CE3FDC" w:rsidRDefault="00CE3FDC" w:rsidP="00CE3FDC">
      <w:pPr>
        <w:pStyle w:val="Textoindependiente"/>
        <w:rPr>
          <w:rFonts w:ascii="Arial Narrow" w:hAnsi="Arial Narrow"/>
          <w:b/>
          <w:bCs w:val="0"/>
        </w:rPr>
      </w:pPr>
    </w:p>
    <w:p w14:paraId="1894BA94" w14:textId="77777777" w:rsidR="00BD758A" w:rsidRPr="000D6960" w:rsidRDefault="00BD758A" w:rsidP="00BD758A">
      <w:pPr>
        <w:tabs>
          <w:tab w:val="center" w:pos="4420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Nota: </w:t>
      </w:r>
      <w:r>
        <w:rPr>
          <w:rFonts w:ascii="Arial Narrow" w:hAnsi="Arial Narrow"/>
          <w:bCs/>
          <w:sz w:val="22"/>
          <w:szCs w:val="22"/>
        </w:rPr>
        <w:t>L</w:t>
      </w:r>
      <w:r w:rsidRPr="000D6960">
        <w:rPr>
          <w:rFonts w:ascii="Arial Narrow" w:hAnsi="Arial Narrow"/>
          <w:bCs/>
          <w:sz w:val="22"/>
          <w:szCs w:val="22"/>
        </w:rPr>
        <w:t>os requisitos previos serán validado de acuerdo con lo establecido en el Artículo 9 de la Resolución 07030 de 2020, según el caso.</w:t>
      </w:r>
    </w:p>
    <w:p w14:paraId="5AD0D553" w14:textId="77777777" w:rsidR="00BD758A" w:rsidRDefault="00BD758A" w:rsidP="00CE3FDC">
      <w:pPr>
        <w:pStyle w:val="Textoindependiente"/>
        <w:rPr>
          <w:rFonts w:ascii="Arial Narrow" w:hAnsi="Arial Narrow"/>
          <w:b/>
          <w:bCs w:val="0"/>
        </w:rPr>
      </w:pPr>
    </w:p>
    <w:p w14:paraId="3A0BD917" w14:textId="62C6F4CA" w:rsidR="00F704AC" w:rsidRPr="000048D3" w:rsidRDefault="00F704AC" w:rsidP="00F9043F">
      <w:pPr>
        <w:pStyle w:val="Textoindependiente"/>
        <w:numPr>
          <w:ilvl w:val="0"/>
          <w:numId w:val="11"/>
        </w:numPr>
        <w:rPr>
          <w:rFonts w:ascii="Arial Narrow" w:hAnsi="Arial Narrow"/>
          <w:b/>
          <w:bCs w:val="0"/>
        </w:rPr>
      </w:pPr>
      <w:r w:rsidRPr="000048D3">
        <w:rPr>
          <w:rFonts w:ascii="Arial Narrow" w:hAnsi="Arial Narrow"/>
          <w:b/>
          <w:bCs w:val="0"/>
        </w:rPr>
        <w:t>VERIFICACI</w:t>
      </w:r>
      <w:r w:rsidR="00BC1EE6" w:rsidRPr="000048D3">
        <w:rPr>
          <w:rFonts w:ascii="Arial Narrow" w:hAnsi="Arial Narrow"/>
          <w:b/>
          <w:bCs w:val="0"/>
        </w:rPr>
        <w:t>Ó</w:t>
      </w:r>
      <w:r w:rsidRPr="000048D3">
        <w:rPr>
          <w:rFonts w:ascii="Arial Narrow" w:hAnsi="Arial Narrow"/>
          <w:b/>
          <w:bCs w:val="0"/>
        </w:rPr>
        <w:t>N LOCAL</w:t>
      </w:r>
    </w:p>
    <w:p w14:paraId="7881896A" w14:textId="77777777" w:rsidR="00A5053D" w:rsidRPr="000048D3" w:rsidRDefault="00A5053D" w:rsidP="00BC1EE6">
      <w:pPr>
        <w:jc w:val="both"/>
        <w:rPr>
          <w:rFonts w:ascii="Arial Narrow" w:hAnsi="Arial Narrow"/>
        </w:rPr>
      </w:pPr>
    </w:p>
    <w:p w14:paraId="1C81B26D" w14:textId="77777777" w:rsidR="00F9043F" w:rsidRPr="000048D3" w:rsidRDefault="00F9043F" w:rsidP="000048D3">
      <w:pPr>
        <w:pStyle w:val="Sangradetextonormal"/>
        <w:spacing w:after="0"/>
        <w:jc w:val="both"/>
        <w:rPr>
          <w:rFonts w:ascii="Arial Narrow" w:hAnsi="Arial Narrow"/>
          <w:iCs/>
        </w:rPr>
      </w:pPr>
      <w:r w:rsidRPr="000048D3">
        <w:rPr>
          <w:rFonts w:ascii="Arial Narrow" w:hAnsi="Arial Narrow"/>
          <w:b/>
          <w:iCs/>
        </w:rPr>
        <w:t>Nota</w:t>
      </w:r>
      <w:r w:rsidRPr="000048D3">
        <w:rPr>
          <w:rFonts w:ascii="Arial Narrow" w:hAnsi="Arial Narrow"/>
          <w:iCs/>
        </w:rPr>
        <w:t xml:space="preserve">: </w:t>
      </w:r>
      <w:r w:rsidR="00BC1EE6" w:rsidRPr="000048D3">
        <w:rPr>
          <w:rFonts w:ascii="Arial Narrow" w:hAnsi="Arial Narrow"/>
          <w:iCs/>
        </w:rPr>
        <w:t>El local de la Notaría deberá cumplir con los criterios establecidos por</w:t>
      </w:r>
      <w:r w:rsidR="000048D3" w:rsidRPr="000048D3">
        <w:rPr>
          <w:rFonts w:ascii="Arial Narrow" w:hAnsi="Arial Narrow"/>
          <w:iCs/>
        </w:rPr>
        <w:t xml:space="preserve"> la </w:t>
      </w:r>
      <w:r w:rsidR="00BC1EE6" w:rsidRPr="000048D3">
        <w:rPr>
          <w:rFonts w:ascii="Arial Narrow" w:hAnsi="Arial Narrow"/>
          <w:iCs/>
        </w:rPr>
        <w:t>ley, los cuales deberán ser verificados bajo criterios objetivos y razonables, por el profesional comisionad</w:t>
      </w:r>
      <w:r w:rsidR="000048D3" w:rsidRPr="000048D3">
        <w:rPr>
          <w:rFonts w:ascii="Arial Narrow" w:hAnsi="Arial Narrow"/>
          <w:iCs/>
        </w:rPr>
        <w:t xml:space="preserve">o, argumentando cada uno de los siguientes ítems: </w:t>
      </w:r>
    </w:p>
    <w:p w14:paraId="36A6D072" w14:textId="77777777" w:rsidR="00F704AC" w:rsidRPr="000048D3" w:rsidRDefault="00F704AC" w:rsidP="00F704AC">
      <w:pPr>
        <w:jc w:val="both"/>
        <w:rPr>
          <w:rFonts w:ascii="Arial Narrow" w:hAnsi="Arial Narrow"/>
          <w:b/>
          <w:bCs/>
          <w:color w:val="000000"/>
        </w:rPr>
      </w:pPr>
    </w:p>
    <w:tbl>
      <w:tblPr>
        <w:tblStyle w:val="Tablaconcuadrcula"/>
        <w:tblW w:w="0" w:type="auto"/>
        <w:tblInd w:w="283" w:type="dxa"/>
        <w:tblLook w:val="04A0" w:firstRow="1" w:lastRow="0" w:firstColumn="1" w:lastColumn="0" w:noHBand="0" w:noVBand="1"/>
      </w:tblPr>
      <w:tblGrid>
        <w:gridCol w:w="2881"/>
        <w:gridCol w:w="2836"/>
        <w:gridCol w:w="2830"/>
      </w:tblGrid>
      <w:tr w:rsidR="000B54ED" w:rsidRPr="000B54ED" w14:paraId="2AA2EEDC" w14:textId="77777777" w:rsidTr="00C54BAF">
        <w:tc>
          <w:tcPr>
            <w:tcW w:w="2881" w:type="dxa"/>
          </w:tcPr>
          <w:p w14:paraId="38977EE1" w14:textId="77777777" w:rsidR="00A5053D" w:rsidRPr="000B54ED" w:rsidRDefault="00A5053D" w:rsidP="00A5053D">
            <w:pPr>
              <w:jc w:val="center"/>
              <w:rPr>
                <w:rFonts w:ascii="Arial Narrow" w:hAnsi="Arial Narrow"/>
                <w:b/>
              </w:rPr>
            </w:pPr>
            <w:r w:rsidRPr="000B54ED">
              <w:rPr>
                <w:rFonts w:ascii="Arial Narrow" w:hAnsi="Arial Narrow"/>
                <w:b/>
              </w:rPr>
              <w:t>CRITERIO</w:t>
            </w:r>
          </w:p>
        </w:tc>
        <w:tc>
          <w:tcPr>
            <w:tcW w:w="2836" w:type="dxa"/>
          </w:tcPr>
          <w:p w14:paraId="26EB52EF" w14:textId="77777777" w:rsidR="00A5053D" w:rsidRPr="000B54ED" w:rsidRDefault="00A5053D" w:rsidP="00A5053D">
            <w:pPr>
              <w:pStyle w:val="Sangradetextonormal"/>
              <w:spacing w:line="360" w:lineRule="auto"/>
              <w:ind w:left="0"/>
              <w:jc w:val="center"/>
              <w:rPr>
                <w:rFonts w:ascii="Arial Narrow" w:hAnsi="Arial Narrow"/>
                <w:b/>
                <w:iCs/>
              </w:rPr>
            </w:pPr>
            <w:r w:rsidRPr="000B54ED">
              <w:rPr>
                <w:rFonts w:ascii="Arial Narrow" w:hAnsi="Arial Narrow"/>
                <w:b/>
                <w:iCs/>
              </w:rPr>
              <w:t>LOCAL ACTUAL</w:t>
            </w:r>
          </w:p>
        </w:tc>
        <w:tc>
          <w:tcPr>
            <w:tcW w:w="2830" w:type="dxa"/>
          </w:tcPr>
          <w:p w14:paraId="2CD96275" w14:textId="77777777" w:rsidR="00A5053D" w:rsidRPr="000B54ED" w:rsidRDefault="00A5053D" w:rsidP="00A5053D">
            <w:pPr>
              <w:pStyle w:val="Sangradetextonormal"/>
              <w:spacing w:line="360" w:lineRule="auto"/>
              <w:ind w:left="0"/>
              <w:jc w:val="center"/>
              <w:rPr>
                <w:rFonts w:ascii="Arial Narrow" w:hAnsi="Arial Narrow"/>
                <w:b/>
                <w:iCs/>
              </w:rPr>
            </w:pPr>
            <w:r w:rsidRPr="000B54ED">
              <w:rPr>
                <w:rFonts w:ascii="Arial Narrow" w:hAnsi="Arial Narrow"/>
                <w:b/>
                <w:iCs/>
              </w:rPr>
              <w:t>NUEVO LOCAL</w:t>
            </w:r>
          </w:p>
        </w:tc>
      </w:tr>
      <w:tr w:rsidR="000B54ED" w:rsidRPr="000B54ED" w14:paraId="7B792750" w14:textId="77777777" w:rsidTr="00C54BAF">
        <w:tc>
          <w:tcPr>
            <w:tcW w:w="2881" w:type="dxa"/>
          </w:tcPr>
          <w:p w14:paraId="183F31A7" w14:textId="2CDFBB27" w:rsidR="00A5053D" w:rsidRPr="000B54ED" w:rsidRDefault="00A5053D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b/>
                <w:i/>
                <w:iCs/>
              </w:rPr>
            </w:pPr>
            <w:r w:rsidRPr="000B54ED">
              <w:rPr>
                <w:rFonts w:ascii="Arial Narrow" w:hAnsi="Arial Narrow"/>
              </w:rPr>
              <w:t xml:space="preserve">Estar ubicada en un lugar </w:t>
            </w:r>
            <w:r w:rsidR="007F55E7" w:rsidRPr="000B54ED">
              <w:rPr>
                <w:rFonts w:ascii="Arial Narrow" w:hAnsi="Arial Narrow"/>
              </w:rPr>
              <w:t>más público del círculo notarial.</w:t>
            </w:r>
          </w:p>
        </w:tc>
        <w:tc>
          <w:tcPr>
            <w:tcW w:w="2836" w:type="dxa"/>
          </w:tcPr>
          <w:p w14:paraId="4B6084D2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50D44C1F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1A3ACD5F" w14:textId="77777777" w:rsidTr="00C54BAF">
        <w:tc>
          <w:tcPr>
            <w:tcW w:w="2881" w:type="dxa"/>
          </w:tcPr>
          <w:p w14:paraId="4DD4E6B0" w14:textId="5B0CB529" w:rsidR="007F55E7" w:rsidRPr="000B54ED" w:rsidRDefault="007F55E7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</w:rPr>
            </w:pPr>
            <w:r w:rsidRPr="000B54ED">
              <w:rPr>
                <w:rFonts w:ascii="Arial Narrow" w:hAnsi="Arial Narrow"/>
              </w:rPr>
              <w:t xml:space="preserve">Si el circulo notarial </w:t>
            </w:r>
            <w:proofErr w:type="spellStart"/>
            <w:r w:rsidRPr="000B54ED">
              <w:rPr>
                <w:rFonts w:ascii="Arial Narrow" w:hAnsi="Arial Narrow"/>
              </w:rPr>
              <w:t>esta</w:t>
            </w:r>
            <w:proofErr w:type="spellEnd"/>
            <w:r w:rsidRPr="000B54ED">
              <w:rPr>
                <w:rFonts w:ascii="Arial Narrow" w:hAnsi="Arial Narrow"/>
              </w:rPr>
              <w:t xml:space="preserve"> conformado por más de una notaría la ubicación del </w:t>
            </w:r>
            <w:proofErr w:type="gramStart"/>
            <w:r w:rsidRPr="000B54ED">
              <w:rPr>
                <w:rFonts w:ascii="Arial Narrow" w:hAnsi="Arial Narrow"/>
              </w:rPr>
              <w:t>local  tiene</w:t>
            </w:r>
            <w:proofErr w:type="gramEnd"/>
            <w:r w:rsidRPr="000B54ED">
              <w:rPr>
                <w:rFonts w:ascii="Arial Narrow" w:hAnsi="Arial Narrow"/>
              </w:rPr>
              <w:t xml:space="preserve"> una distancia mínima de 100 metros respecto de otros despacho notariales.</w:t>
            </w:r>
          </w:p>
        </w:tc>
        <w:tc>
          <w:tcPr>
            <w:tcW w:w="2836" w:type="dxa"/>
          </w:tcPr>
          <w:p w14:paraId="7BA2CA65" w14:textId="77777777" w:rsidR="007F55E7" w:rsidRPr="000B54ED" w:rsidRDefault="007F55E7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2F3B8A71" w14:textId="77777777" w:rsidR="007F55E7" w:rsidRPr="000B54ED" w:rsidRDefault="007F55E7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2FEBE337" w14:textId="77777777" w:rsidTr="00C54BAF">
        <w:tc>
          <w:tcPr>
            <w:tcW w:w="2881" w:type="dxa"/>
          </w:tcPr>
          <w:p w14:paraId="1C43A39A" w14:textId="1B312183" w:rsidR="007F55E7" w:rsidRPr="000B54ED" w:rsidRDefault="007F55E7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shd w:val="clear" w:color="auto" w:fill="FFFFFF"/>
              </w:rPr>
            </w:pPr>
            <w:r w:rsidRPr="000B54ED">
              <w:rPr>
                <w:rFonts w:ascii="Arial Narrow" w:hAnsi="Arial Narrow"/>
                <w:shd w:val="clear" w:color="auto" w:fill="FFFFFF"/>
              </w:rPr>
              <w:t>El local cumple con los requisitos mínimos para su funcionamiento y la accesibilidad para los discapacitados. </w:t>
            </w:r>
          </w:p>
          <w:p w14:paraId="0981AF4A" w14:textId="2D9005FE" w:rsidR="007F55E7" w:rsidRPr="000B54ED" w:rsidRDefault="007F55E7" w:rsidP="000B54ED">
            <w:pPr>
              <w:jc w:val="both"/>
              <w:rPr>
                <w:rFonts w:ascii="Arial Narrow" w:hAnsi="Arial Narrow" w:cs="Times New Roman"/>
                <w:sz w:val="20"/>
                <w:szCs w:val="20"/>
                <w:shd w:val="clear" w:color="auto" w:fill="FFFFFF"/>
                <w:lang w:val="es-ES" w:eastAsia="es-ES"/>
              </w:rPr>
            </w:pPr>
            <w:r w:rsidRPr="000B54ED">
              <w:rPr>
                <w:rFonts w:ascii="Arial Narrow" w:hAnsi="Arial Narrow" w:cs="Times New Roman"/>
                <w:sz w:val="20"/>
                <w:szCs w:val="20"/>
                <w:shd w:val="clear" w:color="auto" w:fill="FFFFFF"/>
                <w:lang w:val="es-ES" w:eastAsia="es-ES"/>
              </w:rPr>
              <w:t>Verificar si cumple con la totalidad de los requisitos exigidos por la normatividad. (Ley 361 de 1997 articulo 43 y 47 Decreto 1429 de 2020, por el que se reglamentaron los artículos 16, 17 y 22 de la Ley 1996 de 2019 y se adiciona el Decreto 1069 de 2015) </w:t>
            </w:r>
          </w:p>
        </w:tc>
        <w:tc>
          <w:tcPr>
            <w:tcW w:w="2836" w:type="dxa"/>
          </w:tcPr>
          <w:p w14:paraId="4F2E587D" w14:textId="77777777" w:rsidR="007F55E7" w:rsidRPr="000B54ED" w:rsidRDefault="007F55E7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40058C80" w14:textId="77777777" w:rsidR="007F55E7" w:rsidRPr="000B54ED" w:rsidRDefault="007F55E7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06CA0EE5" w14:textId="77777777" w:rsidTr="00C54BAF">
        <w:tc>
          <w:tcPr>
            <w:tcW w:w="2881" w:type="dxa"/>
          </w:tcPr>
          <w:p w14:paraId="6EDC8518" w14:textId="11AC7DFB" w:rsidR="00C16271" w:rsidRPr="000B54ED" w:rsidRDefault="00C16271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shd w:val="clear" w:color="auto" w:fill="FFFFFF"/>
              </w:rPr>
            </w:pPr>
            <w:r w:rsidRPr="000B54ED">
              <w:rPr>
                <w:rFonts w:ascii="Arial Narrow" w:hAnsi="Arial Narrow"/>
                <w:shd w:val="clear" w:color="auto" w:fill="FFFFFF"/>
              </w:rPr>
              <w:t>El local cuenta con el saneamiento básico de servicios públicos domiciliarios.</w:t>
            </w:r>
          </w:p>
        </w:tc>
        <w:tc>
          <w:tcPr>
            <w:tcW w:w="2836" w:type="dxa"/>
          </w:tcPr>
          <w:p w14:paraId="1CEADADD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78DB0E8C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53D1F359" w14:textId="77777777" w:rsidTr="00C54BAF">
        <w:tc>
          <w:tcPr>
            <w:tcW w:w="2881" w:type="dxa"/>
          </w:tcPr>
          <w:p w14:paraId="7C78DA50" w14:textId="1B40BE0C" w:rsidR="00C16271" w:rsidRPr="000B54ED" w:rsidRDefault="00C16271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shd w:val="clear" w:color="auto" w:fill="FFFFFF"/>
              </w:rPr>
            </w:pPr>
            <w:r w:rsidRPr="000B54ED">
              <w:rPr>
                <w:rFonts w:ascii="Arial Narrow" w:hAnsi="Arial Narrow"/>
                <w:shd w:val="clear" w:color="auto" w:fill="FFFFFF"/>
              </w:rPr>
              <w:t>El local cuenta con iluminación suficiente.</w:t>
            </w:r>
          </w:p>
        </w:tc>
        <w:tc>
          <w:tcPr>
            <w:tcW w:w="2836" w:type="dxa"/>
          </w:tcPr>
          <w:p w14:paraId="435C376F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43C76747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2967D42B" w14:textId="77777777" w:rsidTr="00C54BAF">
        <w:tc>
          <w:tcPr>
            <w:tcW w:w="2881" w:type="dxa"/>
          </w:tcPr>
          <w:p w14:paraId="7B65BD59" w14:textId="11AE6F7C" w:rsidR="00C16271" w:rsidRPr="000B54ED" w:rsidRDefault="00C16271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shd w:val="clear" w:color="auto" w:fill="FFFFFF"/>
              </w:rPr>
            </w:pPr>
            <w:r w:rsidRPr="000B54ED">
              <w:rPr>
                <w:rFonts w:ascii="Arial Narrow" w:hAnsi="Arial Narrow"/>
              </w:rPr>
              <w:t xml:space="preserve">El local posee buena ventilación, si el clima es cálido poseer </w:t>
            </w:r>
            <w:r w:rsidRPr="000B54ED">
              <w:rPr>
                <w:rFonts w:ascii="Arial Narrow" w:hAnsi="Arial Narrow"/>
              </w:rPr>
              <w:lastRenderedPageBreak/>
              <w:t>ventiladores y/o aire acondicionado.</w:t>
            </w:r>
          </w:p>
        </w:tc>
        <w:tc>
          <w:tcPr>
            <w:tcW w:w="2836" w:type="dxa"/>
          </w:tcPr>
          <w:p w14:paraId="091E03A9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5F7F157A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566FDEC4" w14:textId="77777777" w:rsidTr="00C54BAF">
        <w:tc>
          <w:tcPr>
            <w:tcW w:w="2881" w:type="dxa"/>
          </w:tcPr>
          <w:p w14:paraId="776BAD4E" w14:textId="1BB9D52B" w:rsidR="00C16271" w:rsidRPr="000B54ED" w:rsidRDefault="00C16271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</w:rPr>
            </w:pPr>
            <w:r w:rsidRPr="000B54ED">
              <w:rPr>
                <w:rFonts w:ascii="Arial Narrow" w:hAnsi="Arial Narrow"/>
                <w:bCs/>
              </w:rPr>
              <w:t>Cuenta Baño de servicio al público- discapacitados y cumple con los criterios definidos en el artículo 9, literal f de la Resolución 07030 de 2020.</w:t>
            </w:r>
          </w:p>
        </w:tc>
        <w:tc>
          <w:tcPr>
            <w:tcW w:w="2836" w:type="dxa"/>
          </w:tcPr>
          <w:p w14:paraId="78E48FFB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737479C1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2CBC77EB" w14:textId="77777777" w:rsidTr="00C54BAF">
        <w:tc>
          <w:tcPr>
            <w:tcW w:w="2881" w:type="dxa"/>
          </w:tcPr>
          <w:p w14:paraId="2228728B" w14:textId="0BE22BE0" w:rsidR="00A5053D" w:rsidRPr="000B54ED" w:rsidRDefault="00A5053D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i/>
                <w:iCs/>
              </w:rPr>
            </w:pPr>
            <w:r w:rsidRPr="000B54ED">
              <w:rPr>
                <w:rFonts w:ascii="Arial Narrow" w:hAnsi="Arial Narrow"/>
              </w:rPr>
              <w:t>Debe tener las mejores condiciones de presentación y comodidad para los usuarios del servicio y seguridad para el archivo notarial.</w:t>
            </w:r>
          </w:p>
        </w:tc>
        <w:tc>
          <w:tcPr>
            <w:tcW w:w="2836" w:type="dxa"/>
          </w:tcPr>
          <w:p w14:paraId="04BF041C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2F0D4FD5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7C975538" w14:textId="77777777" w:rsidTr="00C54BAF">
        <w:tc>
          <w:tcPr>
            <w:tcW w:w="2881" w:type="dxa"/>
          </w:tcPr>
          <w:p w14:paraId="2B3EA148" w14:textId="5791CED5" w:rsidR="00A5053D" w:rsidRPr="000B54ED" w:rsidRDefault="00C16271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bCs/>
              </w:rPr>
            </w:pPr>
            <w:r w:rsidRPr="000B54ED">
              <w:rPr>
                <w:rFonts w:ascii="Arial Narrow" w:hAnsi="Arial Narrow"/>
                <w:bCs/>
              </w:rPr>
              <w:t xml:space="preserve">El local cuenta con espacios amplios, limpios y </w:t>
            </w:r>
            <w:r w:rsidR="00C432FD" w:rsidRPr="000B54ED">
              <w:rPr>
                <w:rFonts w:ascii="Arial Narrow" w:hAnsi="Arial Narrow"/>
                <w:bCs/>
              </w:rPr>
              <w:t>seguro para</w:t>
            </w:r>
            <w:r w:rsidRPr="000B54ED">
              <w:rPr>
                <w:rFonts w:ascii="Arial Narrow" w:hAnsi="Arial Narrow"/>
                <w:bCs/>
              </w:rPr>
              <w:t xml:space="preserve"> sus empleados y atención al usuario.</w:t>
            </w:r>
          </w:p>
        </w:tc>
        <w:tc>
          <w:tcPr>
            <w:tcW w:w="2836" w:type="dxa"/>
          </w:tcPr>
          <w:p w14:paraId="1CBE13E3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430D9EF1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4FE0D034" w14:textId="77777777" w:rsidTr="00C54BAF">
        <w:tc>
          <w:tcPr>
            <w:tcW w:w="2881" w:type="dxa"/>
          </w:tcPr>
          <w:p w14:paraId="5EC80965" w14:textId="64A0BF2C" w:rsidR="00C16271" w:rsidRPr="000B54ED" w:rsidRDefault="00C432FD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bCs/>
              </w:rPr>
            </w:pPr>
            <w:r w:rsidRPr="000B54ED">
              <w:rPr>
                <w:rFonts w:ascii="Arial Narrow" w:hAnsi="Arial Narrow"/>
                <w:bCs/>
              </w:rPr>
              <w:t>El local deberá contar elementos informativos en idioma braille y en lenguaje de señas. (</w:t>
            </w:r>
            <w:r w:rsidRPr="000B54ED">
              <w:rPr>
                <w:rFonts w:ascii="Arial Narrow" w:hAnsi="Arial Narrow"/>
                <w:i/>
                <w:iCs/>
                <w:bdr w:val="none" w:sz="0" w:space="0" w:color="auto" w:frame="1"/>
                <w:shd w:val="clear" w:color="auto" w:fill="FFFFFF"/>
              </w:rPr>
              <w:t>Ley 982 del 2005 articulo 8 y 15 e Instrucción Administrativa 5 de 2008).</w:t>
            </w:r>
            <w:r w:rsidRPr="000B54ED">
              <w:rPr>
                <w:rFonts w:ascii="Arial Narrow" w:hAnsi="Arial Narrow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836" w:type="dxa"/>
          </w:tcPr>
          <w:p w14:paraId="3B1D45F4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6D116872" w14:textId="77777777" w:rsidR="00C16271" w:rsidRPr="000B54ED" w:rsidRDefault="00C16271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7BDA3EFE" w14:textId="77777777" w:rsidTr="00C54BAF">
        <w:tc>
          <w:tcPr>
            <w:tcW w:w="2881" w:type="dxa"/>
          </w:tcPr>
          <w:p w14:paraId="7DE6A376" w14:textId="639C2C58" w:rsidR="00C432FD" w:rsidRPr="000B54ED" w:rsidRDefault="00C432FD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bCs/>
              </w:rPr>
            </w:pPr>
            <w:r w:rsidRPr="000B54ED">
              <w:rPr>
                <w:rFonts w:ascii="Arial Narrow" w:hAnsi="Arial Narrow"/>
                <w:bCs/>
              </w:rPr>
              <w:t>El local es compatible con el uso del suelo señalado en el polígono por el plan de ordenamiento territorial respectivo.</w:t>
            </w:r>
          </w:p>
        </w:tc>
        <w:tc>
          <w:tcPr>
            <w:tcW w:w="2836" w:type="dxa"/>
          </w:tcPr>
          <w:p w14:paraId="1419D849" w14:textId="77777777" w:rsidR="00C432FD" w:rsidRPr="000B54ED" w:rsidRDefault="00C432F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3E8B2A15" w14:textId="77777777" w:rsidR="00C432FD" w:rsidRPr="000B54ED" w:rsidRDefault="00C432F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3554C9CA" w14:textId="77777777" w:rsidTr="00C54BAF">
        <w:tc>
          <w:tcPr>
            <w:tcW w:w="2881" w:type="dxa"/>
          </w:tcPr>
          <w:p w14:paraId="0C6ADEA5" w14:textId="67AF98AF" w:rsidR="00E02A2D" w:rsidRPr="000B54ED" w:rsidRDefault="00E02A2D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bCs/>
              </w:rPr>
            </w:pPr>
            <w:r w:rsidRPr="000B54ED">
              <w:rPr>
                <w:rFonts w:ascii="Arial Narrow" w:hAnsi="Arial Narrow"/>
                <w:bCs/>
              </w:rPr>
              <w:t xml:space="preserve">Las diversas dependencias de la notaria funcionan </w:t>
            </w:r>
            <w:r w:rsidR="00377D45" w:rsidRPr="000B54ED">
              <w:rPr>
                <w:rFonts w:ascii="Arial Narrow" w:hAnsi="Arial Narrow"/>
                <w:bCs/>
              </w:rPr>
              <w:t>conservando la unidad locativa, salvo lo previsto en el artículo 3 del Decreto 1873 de 1971.</w:t>
            </w:r>
          </w:p>
        </w:tc>
        <w:tc>
          <w:tcPr>
            <w:tcW w:w="2836" w:type="dxa"/>
          </w:tcPr>
          <w:p w14:paraId="7AEC1596" w14:textId="77777777" w:rsidR="00E02A2D" w:rsidRPr="000B54ED" w:rsidRDefault="00E02A2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4E051DCB" w14:textId="77777777" w:rsidR="00E02A2D" w:rsidRPr="000B54ED" w:rsidRDefault="00E02A2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18C58003" w14:textId="77777777" w:rsidTr="00C54BAF">
        <w:tc>
          <w:tcPr>
            <w:tcW w:w="2881" w:type="dxa"/>
          </w:tcPr>
          <w:p w14:paraId="54AD4518" w14:textId="77777777" w:rsidR="00A5053D" w:rsidRPr="000B54ED" w:rsidRDefault="00A5053D" w:rsidP="000B54ED">
            <w:pPr>
              <w:pStyle w:val="Sangradetextonormal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</w:pPr>
            <w:r w:rsidRPr="000B54ED">
              <w:rPr>
                <w:rFonts w:ascii="Arial Narrow" w:hAnsi="Arial Narrow"/>
                <w:bCs/>
                <w:sz w:val="20"/>
                <w:szCs w:val="20"/>
                <w:lang w:val="es-ES" w:eastAsia="es-ES"/>
              </w:rPr>
              <w:t>Áreas acordes para la prestación del servicio</w:t>
            </w:r>
          </w:p>
        </w:tc>
        <w:tc>
          <w:tcPr>
            <w:tcW w:w="2836" w:type="dxa"/>
          </w:tcPr>
          <w:p w14:paraId="16409E63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4808E852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2F56A861" w14:textId="77777777" w:rsidTr="00C54BAF">
        <w:tc>
          <w:tcPr>
            <w:tcW w:w="2881" w:type="dxa"/>
          </w:tcPr>
          <w:p w14:paraId="6BCCADFB" w14:textId="77777777" w:rsidR="00A5053D" w:rsidRPr="000B54ED" w:rsidRDefault="00A5053D" w:rsidP="000B54ED">
            <w:pPr>
              <w:pStyle w:val="Sangradetextonormal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  <w:i/>
                <w:iCs/>
                <w:sz w:val="20"/>
              </w:rPr>
            </w:pPr>
            <w:r w:rsidRPr="000B54ED">
              <w:rPr>
                <w:rFonts w:ascii="Arial Narrow" w:hAnsi="Arial Narrow" w:cs="Arial"/>
                <w:sz w:val="20"/>
              </w:rPr>
              <w:t>Suficiente área de desplazamiento para los usuarios</w:t>
            </w:r>
          </w:p>
        </w:tc>
        <w:tc>
          <w:tcPr>
            <w:tcW w:w="2836" w:type="dxa"/>
          </w:tcPr>
          <w:p w14:paraId="263B6D8C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2830" w:type="dxa"/>
          </w:tcPr>
          <w:p w14:paraId="50E654F9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i/>
                <w:iCs/>
                <w:sz w:val="20"/>
              </w:rPr>
            </w:pPr>
          </w:p>
        </w:tc>
      </w:tr>
      <w:tr w:rsidR="000B54ED" w:rsidRPr="000B54ED" w14:paraId="2A16B8AC" w14:textId="77777777" w:rsidTr="00C54BAF">
        <w:tc>
          <w:tcPr>
            <w:tcW w:w="2881" w:type="dxa"/>
          </w:tcPr>
          <w:p w14:paraId="2A865580" w14:textId="4CDA4008" w:rsidR="00A5053D" w:rsidRPr="000B54ED" w:rsidRDefault="00C54BAF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</w:rPr>
            </w:pPr>
            <w:r w:rsidRPr="000B54ED">
              <w:rPr>
                <w:rFonts w:ascii="Arial Narrow" w:hAnsi="Arial Narrow"/>
              </w:rPr>
              <w:t>Ventanilla preferencial para adultos mayores de 62 años, mujeres embarazadas y personas con discapacidad.</w:t>
            </w:r>
          </w:p>
        </w:tc>
        <w:tc>
          <w:tcPr>
            <w:tcW w:w="2836" w:type="dxa"/>
          </w:tcPr>
          <w:p w14:paraId="7E8AD52E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2F214311" w14:textId="77777777" w:rsidR="00A5053D" w:rsidRPr="000B54ED" w:rsidRDefault="00A5053D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74347023" w14:textId="77777777" w:rsidTr="00C54BAF">
        <w:tc>
          <w:tcPr>
            <w:tcW w:w="2881" w:type="dxa"/>
          </w:tcPr>
          <w:p w14:paraId="3B0F00DC" w14:textId="4C1891D3" w:rsidR="00C54BAF" w:rsidRPr="000B54ED" w:rsidRDefault="00C54BAF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</w:rPr>
            </w:pPr>
            <w:r w:rsidRPr="000B54ED">
              <w:rPr>
                <w:rFonts w:ascii="Arial Narrow" w:hAnsi="Arial Narrow"/>
              </w:rPr>
              <w:t>El local cuenta con un área donde se ubique el protocolo que garantice la guarda y custodia de este.</w:t>
            </w:r>
          </w:p>
        </w:tc>
        <w:tc>
          <w:tcPr>
            <w:tcW w:w="2836" w:type="dxa"/>
          </w:tcPr>
          <w:p w14:paraId="49A0D881" w14:textId="77777777" w:rsidR="00C54BAF" w:rsidRPr="000B54ED" w:rsidRDefault="00C54BAF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3A9EABDF" w14:textId="77777777" w:rsidR="00C54BAF" w:rsidRPr="000B54ED" w:rsidRDefault="00C54BAF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0B54ED" w:rsidRPr="000B54ED" w14:paraId="046C93B7" w14:textId="77777777" w:rsidTr="00C54BAF">
        <w:tc>
          <w:tcPr>
            <w:tcW w:w="2881" w:type="dxa"/>
          </w:tcPr>
          <w:p w14:paraId="2499C9E7" w14:textId="0DA9287D" w:rsidR="00C54BAF" w:rsidRPr="000B54ED" w:rsidRDefault="00C54BAF" w:rsidP="000B54ED">
            <w:pPr>
              <w:pStyle w:val="Prrafodelista"/>
              <w:numPr>
                <w:ilvl w:val="0"/>
                <w:numId w:val="17"/>
              </w:numPr>
              <w:ind w:left="313" w:hanging="283"/>
              <w:jc w:val="both"/>
              <w:rPr>
                <w:rFonts w:ascii="Arial Narrow" w:hAnsi="Arial Narrow"/>
              </w:rPr>
            </w:pPr>
            <w:r w:rsidRPr="000B54ED">
              <w:rPr>
                <w:rFonts w:ascii="Arial Narrow" w:hAnsi="Arial Narrow"/>
              </w:rPr>
              <w:lastRenderedPageBreak/>
              <w:t>Ofrecer a las personas discapacitadas accesibilidad para la prestación del servicio (rampa).</w:t>
            </w:r>
          </w:p>
        </w:tc>
        <w:tc>
          <w:tcPr>
            <w:tcW w:w="2836" w:type="dxa"/>
          </w:tcPr>
          <w:p w14:paraId="3AE363BB" w14:textId="77777777" w:rsidR="00C54BAF" w:rsidRPr="000B54ED" w:rsidRDefault="00C54BAF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2830" w:type="dxa"/>
          </w:tcPr>
          <w:p w14:paraId="4075DB58" w14:textId="77777777" w:rsidR="00C54BAF" w:rsidRPr="000B54ED" w:rsidRDefault="00C54BAF" w:rsidP="00F704AC">
            <w:pPr>
              <w:pStyle w:val="Sangradetextonormal"/>
              <w:spacing w:line="360" w:lineRule="auto"/>
              <w:ind w:left="0"/>
              <w:rPr>
                <w:rFonts w:ascii="Arial Narrow" w:hAnsi="Arial Narrow"/>
                <w:b/>
                <w:i/>
                <w:iCs/>
              </w:rPr>
            </w:pPr>
          </w:p>
        </w:tc>
      </w:tr>
    </w:tbl>
    <w:p w14:paraId="01216D26" w14:textId="18874128" w:rsidR="00F704AC" w:rsidRDefault="00F704AC" w:rsidP="00F704AC">
      <w:pPr>
        <w:pStyle w:val="Sangradetextonormal"/>
        <w:spacing w:line="360" w:lineRule="auto"/>
        <w:rPr>
          <w:rFonts w:ascii="Arial Narrow" w:hAnsi="Arial Narrow"/>
          <w:i/>
          <w:iCs/>
        </w:rPr>
      </w:pPr>
    </w:p>
    <w:p w14:paraId="7A64ED7E" w14:textId="4D380FB0" w:rsidR="00F704AC" w:rsidRPr="000048D3" w:rsidRDefault="00F9043F" w:rsidP="006F1BD8">
      <w:pPr>
        <w:pStyle w:val="Sangradetextonormal"/>
        <w:numPr>
          <w:ilvl w:val="0"/>
          <w:numId w:val="11"/>
        </w:numPr>
        <w:jc w:val="both"/>
        <w:rPr>
          <w:rFonts w:ascii="Arial Narrow" w:hAnsi="Arial Narrow"/>
          <w:iCs/>
        </w:rPr>
      </w:pPr>
      <w:r w:rsidRPr="000048D3">
        <w:rPr>
          <w:rFonts w:ascii="Arial Narrow" w:hAnsi="Arial Narrow" w:cs="Arial"/>
          <w:b/>
        </w:rPr>
        <w:t>ANEXOS:</w:t>
      </w:r>
      <w:r w:rsidRPr="000048D3">
        <w:rPr>
          <w:rFonts w:ascii="Arial Narrow" w:hAnsi="Arial Narrow"/>
          <w:b/>
          <w:i/>
          <w:iCs/>
        </w:rPr>
        <w:t xml:space="preserve"> </w:t>
      </w:r>
      <w:r w:rsidR="006F1BD8" w:rsidRPr="000048D3">
        <w:rPr>
          <w:rFonts w:ascii="Arial Narrow" w:hAnsi="Arial Narrow"/>
          <w:iCs/>
        </w:rPr>
        <w:t xml:space="preserve">Los ítems anteriormente </w:t>
      </w:r>
      <w:r w:rsidRPr="000048D3">
        <w:rPr>
          <w:rFonts w:ascii="Arial Narrow" w:hAnsi="Arial Narrow"/>
          <w:iCs/>
        </w:rPr>
        <w:t>verificado</w:t>
      </w:r>
      <w:r w:rsidR="006F1BD8" w:rsidRPr="000048D3">
        <w:rPr>
          <w:rFonts w:ascii="Arial Narrow" w:hAnsi="Arial Narrow"/>
          <w:iCs/>
        </w:rPr>
        <w:t>s</w:t>
      </w:r>
      <w:r w:rsidRPr="000048D3">
        <w:rPr>
          <w:rFonts w:ascii="Arial Narrow" w:hAnsi="Arial Narrow"/>
          <w:iCs/>
        </w:rPr>
        <w:t xml:space="preserve"> debe</w:t>
      </w:r>
      <w:r w:rsidR="006F1BD8" w:rsidRPr="000048D3">
        <w:rPr>
          <w:rFonts w:ascii="Arial Narrow" w:hAnsi="Arial Narrow"/>
          <w:iCs/>
        </w:rPr>
        <w:t>n</w:t>
      </w:r>
      <w:r w:rsidRPr="000048D3">
        <w:rPr>
          <w:rFonts w:ascii="Arial Narrow" w:hAnsi="Arial Narrow"/>
          <w:iCs/>
        </w:rPr>
        <w:t xml:space="preserve"> estar acompañado</w:t>
      </w:r>
      <w:r w:rsidR="006F1BD8" w:rsidRPr="000048D3">
        <w:rPr>
          <w:rFonts w:ascii="Arial Narrow" w:hAnsi="Arial Narrow"/>
          <w:iCs/>
        </w:rPr>
        <w:t>s</w:t>
      </w:r>
      <w:r w:rsidRPr="000048D3">
        <w:rPr>
          <w:rFonts w:ascii="Arial Narrow" w:hAnsi="Arial Narrow"/>
          <w:iCs/>
        </w:rPr>
        <w:t xml:space="preserve"> del registro fotográfico</w:t>
      </w:r>
      <w:r w:rsidR="006F1BD8" w:rsidRPr="000048D3">
        <w:rPr>
          <w:rFonts w:ascii="Arial Narrow" w:hAnsi="Arial Narrow"/>
          <w:iCs/>
        </w:rPr>
        <w:t xml:space="preserve"> </w:t>
      </w:r>
      <w:r w:rsidRPr="000048D3">
        <w:rPr>
          <w:rFonts w:ascii="Arial Narrow" w:hAnsi="Arial Narrow"/>
          <w:iCs/>
        </w:rPr>
        <w:t xml:space="preserve">del </w:t>
      </w:r>
      <w:r w:rsidR="006F1BD8" w:rsidRPr="000048D3">
        <w:rPr>
          <w:rFonts w:ascii="Arial Narrow" w:hAnsi="Arial Narrow"/>
          <w:iCs/>
        </w:rPr>
        <w:t xml:space="preserve">inmueble </w:t>
      </w:r>
      <w:r w:rsidRPr="000048D3">
        <w:rPr>
          <w:rFonts w:ascii="Arial Narrow" w:hAnsi="Arial Narrow"/>
          <w:iCs/>
        </w:rPr>
        <w:t xml:space="preserve">donde actualmente funciona la notaría y </w:t>
      </w:r>
      <w:r w:rsidR="006F1BD8" w:rsidRPr="000048D3">
        <w:rPr>
          <w:rFonts w:ascii="Arial Narrow" w:hAnsi="Arial Narrow"/>
          <w:iCs/>
        </w:rPr>
        <w:t>del que se pretende destinar para la nueva sede</w:t>
      </w:r>
      <w:r w:rsidRPr="000048D3">
        <w:rPr>
          <w:rFonts w:ascii="Arial Narrow" w:hAnsi="Arial Narrow"/>
          <w:iCs/>
        </w:rPr>
        <w:t xml:space="preserve">. </w:t>
      </w:r>
    </w:p>
    <w:p w14:paraId="0CF7FECD" w14:textId="77777777" w:rsidR="00F9043F" w:rsidRPr="000048D3" w:rsidRDefault="00F9043F" w:rsidP="00F9043F">
      <w:pPr>
        <w:jc w:val="both"/>
        <w:rPr>
          <w:rFonts w:ascii="Arial Narrow" w:hAnsi="Arial Narrow"/>
        </w:rPr>
      </w:pPr>
    </w:p>
    <w:p w14:paraId="52AF5635" w14:textId="77777777" w:rsidR="00BD758A" w:rsidRDefault="00BD758A" w:rsidP="00BD758A">
      <w:pPr>
        <w:pStyle w:val="Sangradetextonormal"/>
        <w:numPr>
          <w:ilvl w:val="0"/>
          <w:numId w:val="11"/>
        </w:numPr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CONCEPTO. </w:t>
      </w:r>
      <w:r>
        <w:rPr>
          <w:rFonts w:ascii="Arial Narrow" w:hAnsi="Arial Narrow"/>
          <w:iCs/>
          <w:sz w:val="22"/>
          <w:szCs w:val="22"/>
        </w:rPr>
        <w:t>(Artículo 13, numeral 5 de la Resolución 07030 de 2020)</w:t>
      </w:r>
    </w:p>
    <w:p w14:paraId="2B8B1190" w14:textId="77777777" w:rsidR="00BD758A" w:rsidRDefault="00BD758A" w:rsidP="00BD758A">
      <w:pPr>
        <w:pStyle w:val="Sangradetextonormal"/>
        <w:jc w:val="both"/>
        <w:rPr>
          <w:rFonts w:ascii="Arial Narrow" w:hAnsi="Arial Narrow"/>
          <w:i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992"/>
      </w:tblGrid>
      <w:tr w:rsidR="00BD758A" w14:paraId="62768FFB" w14:textId="77777777" w:rsidTr="00BB580E">
        <w:trPr>
          <w:jc w:val="center"/>
        </w:trPr>
        <w:tc>
          <w:tcPr>
            <w:tcW w:w="1839" w:type="dxa"/>
            <w:vAlign w:val="center"/>
          </w:tcPr>
          <w:p w14:paraId="112D80C8" w14:textId="77777777" w:rsidR="00BD758A" w:rsidRDefault="00BD758A" w:rsidP="00BB580E">
            <w:pPr>
              <w:pStyle w:val="Sangradetextonormal"/>
              <w:ind w:left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FAVORABLE</w:t>
            </w:r>
          </w:p>
        </w:tc>
        <w:tc>
          <w:tcPr>
            <w:tcW w:w="992" w:type="dxa"/>
            <w:vAlign w:val="center"/>
          </w:tcPr>
          <w:p w14:paraId="19B2265D" w14:textId="77777777" w:rsidR="00BD758A" w:rsidRDefault="00BD758A" w:rsidP="00BB580E">
            <w:pPr>
              <w:pStyle w:val="Sangradetextonormal"/>
              <w:ind w:left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BD758A" w14:paraId="116B3D1F" w14:textId="77777777" w:rsidTr="00BB580E">
        <w:trPr>
          <w:jc w:val="center"/>
        </w:trPr>
        <w:tc>
          <w:tcPr>
            <w:tcW w:w="1839" w:type="dxa"/>
            <w:vAlign w:val="center"/>
          </w:tcPr>
          <w:p w14:paraId="797E73FC" w14:textId="77777777" w:rsidR="00BD758A" w:rsidRDefault="00BD758A" w:rsidP="00BB580E">
            <w:pPr>
              <w:pStyle w:val="Sangradetextonormal"/>
              <w:ind w:left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DESFAVORABLE</w:t>
            </w:r>
          </w:p>
        </w:tc>
        <w:tc>
          <w:tcPr>
            <w:tcW w:w="992" w:type="dxa"/>
            <w:vAlign w:val="center"/>
          </w:tcPr>
          <w:p w14:paraId="033488A8" w14:textId="77777777" w:rsidR="00BD758A" w:rsidRDefault="00BD758A" w:rsidP="00BB580E">
            <w:pPr>
              <w:pStyle w:val="Sangradetextonormal"/>
              <w:ind w:left="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14:paraId="20F6BF70" w14:textId="77777777" w:rsidR="00F9043F" w:rsidRPr="000048D3" w:rsidRDefault="00F9043F" w:rsidP="00F904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color w:val="000000"/>
          <w:spacing w:val="-3"/>
        </w:rPr>
      </w:pPr>
    </w:p>
    <w:p w14:paraId="351AF1AC" w14:textId="77777777" w:rsidR="00F9043F" w:rsidRPr="000048D3" w:rsidRDefault="00F9043F" w:rsidP="00F904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color w:val="000000"/>
          <w:spacing w:val="-3"/>
        </w:rPr>
      </w:pPr>
      <w:r w:rsidRPr="000048D3">
        <w:rPr>
          <w:rFonts w:ascii="Arial Narrow" w:hAnsi="Arial Narrow"/>
          <w:color w:val="000000"/>
          <w:spacing w:val="-3"/>
        </w:rPr>
        <w:t xml:space="preserve">No siendo otro el objeto de la presente diligencia, se termina y se firma por los que en ella intervinieron, una vez leída y aprobada en todas sus partes en la ciudad de _________ a los ___________ (  )  días del mes de ______ del año ____________________.    </w:t>
      </w:r>
    </w:p>
    <w:p w14:paraId="65B61FFC" w14:textId="77777777" w:rsidR="00F9043F" w:rsidRPr="000048D3" w:rsidRDefault="00F9043F" w:rsidP="00F904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/>
          <w:color w:val="000000"/>
          <w:spacing w:val="-3"/>
        </w:rPr>
      </w:pPr>
    </w:p>
    <w:p w14:paraId="16F5F1D9" w14:textId="77777777" w:rsidR="00F9043F" w:rsidRPr="000048D3" w:rsidRDefault="00F9043F" w:rsidP="00F904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b/>
          <w:color w:val="000000"/>
          <w:spacing w:val="-3"/>
        </w:rPr>
      </w:pPr>
    </w:p>
    <w:p w14:paraId="744BC980" w14:textId="77777777" w:rsidR="00F9043F" w:rsidRPr="000048D3" w:rsidRDefault="00F9043F" w:rsidP="00F904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b/>
          <w:color w:val="000000"/>
          <w:spacing w:val="-3"/>
        </w:rPr>
      </w:pPr>
      <w:r w:rsidRPr="000048D3">
        <w:rPr>
          <w:rFonts w:ascii="Arial Narrow" w:hAnsi="Arial Narrow"/>
          <w:b/>
          <w:color w:val="000000"/>
          <w:spacing w:val="-3"/>
        </w:rPr>
        <w:t>EL NOTARIO</w:t>
      </w:r>
      <w:r w:rsidR="00BC1EE6" w:rsidRPr="000048D3">
        <w:rPr>
          <w:rFonts w:ascii="Arial Narrow" w:hAnsi="Arial Narrow"/>
          <w:b/>
          <w:color w:val="000000"/>
          <w:spacing w:val="-3"/>
        </w:rPr>
        <w:t xml:space="preserve"> (A)</w:t>
      </w:r>
      <w:r w:rsidRPr="000048D3">
        <w:rPr>
          <w:rFonts w:ascii="Arial Narrow" w:hAnsi="Arial Narrow"/>
          <w:b/>
          <w:color w:val="000000"/>
          <w:spacing w:val="-3"/>
        </w:rPr>
        <w:t>:</w:t>
      </w:r>
    </w:p>
    <w:p w14:paraId="1A7E3222" w14:textId="77777777" w:rsidR="00F9043F" w:rsidRPr="000048D3" w:rsidRDefault="00F9043F" w:rsidP="00F904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b/>
          <w:color w:val="000000"/>
          <w:spacing w:val="-3"/>
        </w:rPr>
      </w:pPr>
    </w:p>
    <w:p w14:paraId="7655F4ED" w14:textId="77777777" w:rsidR="00F9043F" w:rsidRPr="000048D3" w:rsidRDefault="00F9043F" w:rsidP="00F904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b/>
          <w:color w:val="000000"/>
          <w:spacing w:val="-3"/>
        </w:rPr>
      </w:pPr>
      <w:r w:rsidRPr="000048D3">
        <w:rPr>
          <w:rFonts w:ascii="Arial Narrow" w:hAnsi="Arial Narrow"/>
          <w:b/>
          <w:color w:val="000000"/>
          <w:spacing w:val="-3"/>
        </w:rPr>
        <w:t>_____________________________________________</w:t>
      </w:r>
    </w:p>
    <w:p w14:paraId="5AA2193D" w14:textId="77777777" w:rsidR="00F9043F" w:rsidRPr="000048D3" w:rsidRDefault="00F9043F" w:rsidP="00F704AC">
      <w:pPr>
        <w:pStyle w:val="Sangradetextonormal"/>
        <w:spacing w:line="360" w:lineRule="auto"/>
        <w:rPr>
          <w:rFonts w:ascii="Arial Narrow" w:hAnsi="Arial Narrow"/>
          <w:b/>
          <w:i/>
          <w:iCs/>
        </w:rPr>
      </w:pPr>
    </w:p>
    <w:p w14:paraId="17AF1DCB" w14:textId="77777777" w:rsidR="00BC1EE6" w:rsidRPr="000048D3" w:rsidRDefault="00BC1EE6" w:rsidP="00BC1E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/>
          <w:b/>
          <w:color w:val="000000"/>
          <w:spacing w:val="-3"/>
        </w:rPr>
      </w:pPr>
      <w:r w:rsidRPr="000048D3">
        <w:rPr>
          <w:rFonts w:ascii="Arial Narrow" w:hAnsi="Arial Narrow"/>
          <w:b/>
          <w:color w:val="000000"/>
          <w:spacing w:val="-3"/>
        </w:rPr>
        <w:t xml:space="preserve">POR LA SUPERINTENDENCIA DELEGADA PARA EL NOTARIADO: </w:t>
      </w:r>
    </w:p>
    <w:p w14:paraId="3416A60D" w14:textId="77777777" w:rsidR="00BC1EE6" w:rsidRPr="000048D3" w:rsidRDefault="00BC1EE6" w:rsidP="00BC1E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/>
          <w:b/>
          <w:color w:val="FF0000"/>
          <w:spacing w:val="-3"/>
        </w:rPr>
      </w:pPr>
    </w:p>
    <w:p w14:paraId="63ED0821" w14:textId="77777777" w:rsidR="000048D3" w:rsidRPr="000048D3" w:rsidRDefault="00BC1EE6" w:rsidP="00BC1E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b/>
          <w:color w:val="000000"/>
          <w:spacing w:val="-3"/>
        </w:rPr>
      </w:pPr>
      <w:r w:rsidRPr="000048D3">
        <w:rPr>
          <w:rFonts w:ascii="Arial Narrow" w:hAnsi="Arial Narrow"/>
          <w:b/>
          <w:color w:val="000000"/>
          <w:spacing w:val="-3"/>
        </w:rPr>
        <w:t>_____________________________________________</w:t>
      </w:r>
    </w:p>
    <w:p w14:paraId="175DB7CD" w14:textId="77777777" w:rsidR="00BC1EE6" w:rsidRPr="000048D3" w:rsidRDefault="00BC1EE6" w:rsidP="00BC1E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color w:val="000000"/>
          <w:spacing w:val="-3"/>
        </w:rPr>
      </w:pPr>
      <w:r w:rsidRPr="000048D3">
        <w:rPr>
          <w:rFonts w:ascii="Arial Narrow" w:hAnsi="Arial Narrow"/>
          <w:color w:val="000000"/>
          <w:spacing w:val="-3"/>
        </w:rPr>
        <w:t>Nombre del comisionado</w:t>
      </w:r>
    </w:p>
    <w:p w14:paraId="0160F6D6" w14:textId="77777777" w:rsidR="00BC1EE6" w:rsidRPr="000048D3" w:rsidRDefault="00BC1EE6" w:rsidP="00BC1EE6">
      <w:pPr>
        <w:jc w:val="both"/>
        <w:rPr>
          <w:rFonts w:ascii="Arial Narrow" w:hAnsi="Arial Narrow"/>
        </w:rPr>
      </w:pPr>
    </w:p>
    <w:p w14:paraId="7FEA2E87" w14:textId="77777777" w:rsidR="00BC1EE6" w:rsidRPr="000048D3" w:rsidRDefault="00BC1EE6" w:rsidP="00BC1EE6">
      <w:pPr>
        <w:jc w:val="both"/>
        <w:rPr>
          <w:rFonts w:ascii="Arial Narrow" w:hAnsi="Arial Narrow"/>
        </w:rPr>
      </w:pPr>
    </w:p>
    <w:p w14:paraId="5607F97D" w14:textId="77777777" w:rsidR="00E448C6" w:rsidRPr="00A66E1D" w:rsidRDefault="00F704AC" w:rsidP="00A66E1D">
      <w:pPr>
        <w:pStyle w:val="Piedepgina"/>
        <w:tabs>
          <w:tab w:val="left" w:pos="5954"/>
          <w:tab w:val="left" w:pos="6096"/>
        </w:tabs>
        <w:spacing w:line="276" w:lineRule="auto"/>
        <w:ind w:right="2886"/>
        <w:jc w:val="center"/>
        <w:rPr>
          <w:rFonts w:ascii="Arial Narrow" w:hAnsi="Arial Narrow" w:cs="Arial"/>
          <w:lang w:val="es-MX"/>
        </w:rPr>
      </w:pPr>
      <w:r w:rsidRPr="000048D3">
        <w:rPr>
          <w:rFonts w:ascii="Arial Narrow" w:hAnsi="Arial Narrow" w:cs="Arial"/>
          <w:lang w:val="es-MX"/>
        </w:rPr>
        <w:t xml:space="preserve">                                                   </w:t>
      </w:r>
      <w:r w:rsidRPr="000048D3">
        <w:rPr>
          <w:rFonts w:ascii="Arial Narrow" w:hAnsi="Arial Narrow" w:cs="Arial"/>
          <w:b/>
          <w:lang w:val="es-MX"/>
        </w:rPr>
        <w:t xml:space="preserve">                                                      </w:t>
      </w:r>
    </w:p>
    <w:sectPr w:rsidR="00E448C6" w:rsidRPr="00A66E1D" w:rsidSect="00F704AC">
      <w:headerReference w:type="default" r:id="rId7"/>
      <w:footerReference w:type="default" r:id="rId8"/>
      <w:pgSz w:w="12242" w:h="15842" w:code="1"/>
      <w:pgMar w:top="1954" w:right="1701" w:bottom="1701" w:left="1701" w:header="709" w:footer="1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3682" w14:textId="77777777" w:rsidR="00800426" w:rsidRDefault="00800426" w:rsidP="00F704AC">
      <w:r>
        <w:separator/>
      </w:r>
    </w:p>
  </w:endnote>
  <w:endnote w:type="continuationSeparator" w:id="0">
    <w:p w14:paraId="6029BEB6" w14:textId="77777777" w:rsidR="00800426" w:rsidRDefault="00800426" w:rsidP="00F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470347"/>
      <w:docPartObj>
        <w:docPartGallery w:val="Page Numbers (Bottom of Page)"/>
        <w:docPartUnique/>
      </w:docPartObj>
    </w:sdtPr>
    <w:sdtEndPr/>
    <w:sdtContent>
      <w:p w14:paraId="52F66D0C" w14:textId="1FB06501" w:rsidR="00B7009B" w:rsidRDefault="00B7009B">
        <w:pPr>
          <w:pStyle w:val="Piedepgina"/>
          <w:jc w:val="right"/>
        </w:pPr>
        <w:r>
          <w:rPr>
            <w:noProof/>
            <w:szCs w:val="16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D8E5C4C" wp14:editId="0DBC39C2">
                  <wp:simplePos x="0" y="0"/>
                  <wp:positionH relativeFrom="column">
                    <wp:posOffset>1433780</wp:posOffset>
                  </wp:positionH>
                  <wp:positionV relativeFrom="paragraph">
                    <wp:posOffset>80162</wp:posOffset>
                  </wp:positionV>
                  <wp:extent cx="3067050" cy="790575"/>
                  <wp:effectExtent l="0" t="0" r="0" b="9525"/>
                  <wp:wrapNone/>
                  <wp:docPr id="3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067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D98ED" w14:textId="77777777" w:rsidR="00B7009B" w:rsidRPr="008336D2" w:rsidRDefault="00B7009B" w:rsidP="00B7009B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336D2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Superintendencia de Notariado y Registro</w:t>
                              </w:r>
                            </w:p>
                            <w:p w14:paraId="2D109F61" w14:textId="77777777" w:rsidR="00B7009B" w:rsidRDefault="00B7009B" w:rsidP="00B7009B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Calle 26 No. 13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49 </w:t>
                              </w:r>
                              <w:proofErr w:type="spellStart"/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 201</w:t>
                              </w:r>
                            </w:p>
                            <w:p w14:paraId="71BF1990" w14:textId="77777777" w:rsidR="00B7009B" w:rsidRPr="008336D2" w:rsidRDefault="00B7009B" w:rsidP="00B7009B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PBX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57 + </w:t>
                              </w:r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(1)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3282121</w:t>
                              </w:r>
                            </w:p>
                            <w:p w14:paraId="4B449489" w14:textId="77777777" w:rsidR="00B7009B" w:rsidRPr="008336D2" w:rsidRDefault="00B7009B" w:rsidP="00B7009B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Bogotá D.C., - Colombia</w:t>
                              </w:r>
                            </w:p>
                            <w:p w14:paraId="210322EA" w14:textId="77777777" w:rsidR="00B7009B" w:rsidRPr="008336D2" w:rsidRDefault="00800426" w:rsidP="00B7009B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hyperlink r:id="rId1" w:history="1">
                                <w:r w:rsidR="00B7009B" w:rsidRPr="008336D2">
                                  <w:rPr>
                                    <w:rStyle w:val="Hipervnculo"/>
                                    <w:color w:val="000000"/>
                                    <w:sz w:val="16"/>
                                    <w:szCs w:val="16"/>
                                  </w:rPr>
                                  <w:t>http://www.supernotariado.gov.co</w:t>
                                </w:r>
                              </w:hyperlink>
                              <w:r w:rsidR="00B7009B" w:rsidRPr="008336D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correspondencia@supernotariado.gov.co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8E5C4C"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6" type="#_x0000_t202" style="position:absolute;left:0;text-align:left;margin-left:112.9pt;margin-top:6.3pt;width:241.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6KpwIAAK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Oa+aY8Q69S8HrowU+PcA5ttlRVfy/Krwpc3DOf6YIy3pvhg6gAkOy0sDfG&#10;WnamSEAbAQz04+nUAxO0hMOZN4+9CEwl2OLEi+LIZOGS9Hi7l0q/o6JDZpFhCT226GR/r/TkenQx&#10;wbgoWNvCOUlbfnEAmNMJxIarxmaysG37kXjJerFehE4YzNdO6OW5c1usQmde+HGUz/LVKvd/mrh+&#10;mDasqig3YY4S8sM/a9FBzFPzTyJSomWVgTMpKbndrFqJ9gQkXNjvUJAzN/cyDVsv4PKCkh+E3l2Q&#10;OMV8ETthEUZOEnsLx/OTu2TuhUmYF5eU7hmn/04JDRlOoiCaVPNbbp79XnMjacc0DImWdRlenJxI&#10;2lBSrXllW6sJa6f1WSlM+s+lgHYfG20FazQ6qVWPmxFQjIo3onoC6UoBygIRwmSDRSPkd4wGmBIZ&#10;Vt92RFKM2vccnmHih6EZK3YTRnEAG3lu2ZxbCC8BKsMao2m50tMo2vWSbRuINL0sLm7hydTMqvk5&#10;q8NDg0lgSR2mlhk153vr9Txbl78AAAD//wMAUEsDBBQABgAIAAAAIQDuD3vf3gAAAAoBAAAPAAAA&#10;ZHJzL2Rvd25yZXYueG1sTI/BTsMwEETvSP0Haytxo06DaKsQp0JIFQhxIe0HuLGJo8RrK7aTwNez&#10;nOC4M6PZN+VxsQOb9Bg6hwK2mwyYxsapDlsBl/Pp7gAsRIlKDg61gC8d4FitbkpZKDfjh57q2DIq&#10;wVBIASZGX3AeGqOtDBvnNZL36UYrI51jy9UoZyq3A8+zbMet7JA+GOn1s9FNXycr4JReXu30zZN/&#10;q5sZje/T5b0X4na9PD0Ci3qJf2H4xSd0qIjp6hKqwAYBef5A6JGMfAeMAvvsQMKVhPv9FnhV8v8T&#10;qh8AAAD//wMAUEsBAi0AFAAGAAgAAAAhALaDOJL+AAAA4QEAABMAAAAAAAAAAAAAAAAAAAAAAFtD&#10;b250ZW50X1R5cGVzXS54bWxQSwECLQAUAAYACAAAACEAOP0h/9YAAACUAQAACwAAAAAAAAAAAAAA&#10;AAAvAQAAX3JlbHMvLnJlbHNQSwECLQAUAAYACAAAACEAW6QeiqcCAACjBQAADgAAAAAAAAAAAAAA&#10;AAAuAgAAZHJzL2Uyb0RvYy54bWxQSwECLQAUAAYACAAAACEA7g97394AAAAKAQAADwAAAAAAAAAA&#10;AAAAAAABBQAAZHJzL2Rvd25yZXYueG1sUEsFBgAAAAAEAAQA8wAAAAwGAAAAAA==&#10;" filled="f" stroked="f">
                  <v:path arrowok="t"/>
                  <v:textbox>
                    <w:txbxContent>
                      <w:p w14:paraId="63ED98ED" w14:textId="77777777" w:rsidR="00B7009B" w:rsidRPr="008336D2" w:rsidRDefault="00B7009B" w:rsidP="00B7009B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8336D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Superintendencia de Notariado y Registro</w:t>
                        </w:r>
                      </w:p>
                      <w:p w14:paraId="2D109F61" w14:textId="77777777" w:rsidR="00B7009B" w:rsidRDefault="00B7009B" w:rsidP="00B7009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>Calle 26 No. 13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 xml:space="preserve">49 </w:t>
                        </w:r>
                        <w:proofErr w:type="spellStart"/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>. 201</w:t>
                        </w:r>
                      </w:p>
                      <w:p w14:paraId="71BF1990" w14:textId="77777777" w:rsidR="00B7009B" w:rsidRPr="008336D2" w:rsidRDefault="00B7009B" w:rsidP="00B7009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 xml:space="preserve">PBX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57 + </w:t>
                        </w:r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>(1)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>3282121</w:t>
                        </w:r>
                      </w:p>
                      <w:p w14:paraId="4B449489" w14:textId="77777777" w:rsidR="00B7009B" w:rsidRPr="008336D2" w:rsidRDefault="00B7009B" w:rsidP="00B7009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t>Bogotá D.C., - Colombia</w:t>
                        </w:r>
                      </w:p>
                      <w:p w14:paraId="210322EA" w14:textId="77777777" w:rsidR="00B7009B" w:rsidRPr="008336D2" w:rsidRDefault="00B7009B" w:rsidP="00B7009B">
                        <w:pPr>
                          <w:jc w:val="center"/>
                          <w:rPr>
                            <w:color w:val="000000"/>
                          </w:rPr>
                        </w:pPr>
                        <w:hyperlink r:id="rId2" w:history="1">
                          <w:r w:rsidRPr="008336D2">
                            <w:rPr>
                              <w:rStyle w:val="Hipervnculo"/>
                              <w:color w:val="000000"/>
                              <w:sz w:val="16"/>
                              <w:szCs w:val="16"/>
                            </w:rPr>
                            <w:t>http://www.supernotariado.gov.co</w:t>
                          </w:r>
                        </w:hyperlink>
                        <w:r w:rsidRPr="008336D2"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>correspondencia@supernotariado.gov.co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6BA3">
          <w:rPr>
            <w:noProof/>
          </w:rPr>
          <w:t>5</w:t>
        </w:r>
        <w:r>
          <w:fldChar w:fldCharType="end"/>
        </w:r>
      </w:p>
    </w:sdtContent>
  </w:sdt>
  <w:p w14:paraId="21D0ABF6" w14:textId="66853789" w:rsidR="00BD72B9" w:rsidRPr="007A541B" w:rsidRDefault="00800426">
    <w:pPr>
      <w:pStyle w:val="Piedep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416C" w14:textId="77777777" w:rsidR="00800426" w:rsidRDefault="00800426" w:rsidP="00F704AC">
      <w:r>
        <w:separator/>
      </w:r>
    </w:p>
  </w:footnote>
  <w:footnote w:type="continuationSeparator" w:id="0">
    <w:p w14:paraId="5CE58CDC" w14:textId="77777777" w:rsidR="00800426" w:rsidRDefault="00800426" w:rsidP="00F7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6F11" w14:textId="77777777" w:rsidR="00AD7E0F" w:rsidRDefault="00A66E1D" w:rsidP="00A66E1D">
    <w:pPr>
      <w:pStyle w:val="Piedepgina"/>
      <w:tabs>
        <w:tab w:val="left" w:pos="5940"/>
      </w:tabs>
    </w:pPr>
    <w:r>
      <w:t xml:space="preserve">                                                              </w:t>
    </w:r>
  </w:p>
  <w:tbl>
    <w:tblPr>
      <w:tblW w:w="9935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877"/>
    </w:tblGrid>
    <w:tr w:rsidR="00AD7E0F" w:rsidRPr="005F237B" w14:paraId="0F3258C2" w14:textId="77777777" w:rsidTr="000735E7">
      <w:trPr>
        <w:trHeight w:val="557"/>
      </w:trPr>
      <w:tc>
        <w:tcPr>
          <w:tcW w:w="2411" w:type="dxa"/>
          <w:vMerge w:val="restart"/>
        </w:tcPr>
        <w:p w14:paraId="4734104B" w14:textId="55D45A6B" w:rsidR="00AD7E0F" w:rsidRDefault="00AD7E0F" w:rsidP="00AD7E0F">
          <w:pPr>
            <w:pStyle w:val="Encabezado"/>
            <w:rPr>
              <w:rFonts w:cs="Arial"/>
            </w:rPr>
          </w:pPr>
          <w:r w:rsidRPr="005F237B">
            <w:rPr>
              <w:rFonts w:cs="Arial"/>
              <w:noProof/>
            </w:rPr>
            <w:drawing>
              <wp:anchor distT="0" distB="0" distL="114300" distR="114300" simplePos="0" relativeHeight="251666432" behindDoc="1" locked="0" layoutInCell="1" allowOverlap="1" wp14:anchorId="131FD4D1" wp14:editId="6A8A470B">
                <wp:simplePos x="0" y="0"/>
                <wp:positionH relativeFrom="column">
                  <wp:posOffset>-23495</wp:posOffset>
                </wp:positionH>
                <wp:positionV relativeFrom="paragraph">
                  <wp:posOffset>157480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61FA31" w14:textId="77777777" w:rsidR="00AD7E0F" w:rsidRDefault="00AD7E0F" w:rsidP="00AD7E0F"/>
        <w:p w14:paraId="50C807AF" w14:textId="77777777" w:rsidR="00AD7E0F" w:rsidRPr="002A64FA" w:rsidRDefault="00AD7E0F" w:rsidP="00AD7E0F">
          <w:pPr>
            <w:jc w:val="right"/>
          </w:pPr>
        </w:p>
      </w:tc>
      <w:tc>
        <w:tcPr>
          <w:tcW w:w="4647" w:type="dxa"/>
          <w:vAlign w:val="bottom"/>
        </w:tcPr>
        <w:p w14:paraId="24DBB545" w14:textId="152EDAF8" w:rsidR="00AD7E0F" w:rsidRPr="005F237B" w:rsidRDefault="00AD7E0F" w:rsidP="00AD7E0F">
          <w:pPr>
            <w:pStyle w:val="Encabezado"/>
            <w:jc w:val="center"/>
            <w:rPr>
              <w:rFonts w:cs="Arial"/>
              <w:b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 xml:space="preserve">PROCESO: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VISITAS </w:t>
          </w:r>
          <w:r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ESPECIALES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>A LOS SUJETOS OBJETO DE SUPERVISIÓN</w:t>
          </w:r>
        </w:p>
      </w:tc>
      <w:tc>
        <w:tcPr>
          <w:tcW w:w="2877" w:type="dxa"/>
        </w:tcPr>
        <w:p w14:paraId="1BC5D2BD" w14:textId="6C0E5DFD" w:rsidR="00AD7E0F" w:rsidRPr="00305204" w:rsidRDefault="00AD7E0F" w:rsidP="00AD7E0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Código: </w:t>
          </w:r>
          <w:r w:rsidR="00481969" w:rsidRPr="00481969">
            <w:rPr>
              <w:rFonts w:cs="Arial"/>
              <w:color w:val="000000"/>
              <w:sz w:val="22"/>
              <w:szCs w:val="22"/>
              <w:shd w:val="clear" w:color="auto" w:fill="FFFFFF"/>
            </w:rPr>
            <w:t>MP - ISOS - PO - 02 - PR - 02 - FR - 10</w:t>
          </w:r>
        </w:p>
      </w:tc>
    </w:tr>
    <w:tr w:rsidR="00AD7E0F" w:rsidRPr="005F237B" w14:paraId="1EC68FC9" w14:textId="77777777" w:rsidTr="000735E7">
      <w:trPr>
        <w:trHeight w:val="317"/>
      </w:trPr>
      <w:tc>
        <w:tcPr>
          <w:tcW w:w="2411" w:type="dxa"/>
          <w:vMerge/>
        </w:tcPr>
        <w:p w14:paraId="1983B184" w14:textId="77777777" w:rsidR="00AD7E0F" w:rsidRPr="005F237B" w:rsidRDefault="00AD7E0F" w:rsidP="00AD7E0F">
          <w:pPr>
            <w:pStyle w:val="Encabezado"/>
            <w:rPr>
              <w:rFonts w:cs="Arial"/>
            </w:rPr>
          </w:pPr>
        </w:p>
      </w:tc>
      <w:tc>
        <w:tcPr>
          <w:tcW w:w="4647" w:type="dxa"/>
          <w:vAlign w:val="bottom"/>
        </w:tcPr>
        <w:p w14:paraId="6C3DE0C7" w14:textId="4E8579B8" w:rsidR="00AD7E0F" w:rsidRPr="005F237B" w:rsidRDefault="00AD7E0F" w:rsidP="00B7009B">
          <w:pPr>
            <w:pStyle w:val="Encabezado"/>
            <w:jc w:val="center"/>
            <w:rPr>
              <w:rFonts w:cs="Arial"/>
              <w:b/>
            </w:rPr>
          </w:pPr>
          <w:r w:rsidRPr="00DD3970"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>PROCEDIMIENTO</w:t>
          </w:r>
          <w:r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 xml:space="preserve">: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>VISITAS</w:t>
          </w:r>
          <w:r w:rsidR="00B7009B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 ESPECIALES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 A LAS NOTARIAS - SDN</w:t>
          </w:r>
          <w:r w:rsidRPr="00B818AE">
            <w:rPr>
              <w:rFonts w:eastAsia="Calibri" w:cs="Arial"/>
              <w:bCs/>
              <w:color w:val="000000"/>
              <w:sz w:val="18"/>
              <w:szCs w:val="18"/>
              <w:lang w:eastAsia="en-US"/>
            </w:rPr>
            <w:t>​</w:t>
          </w:r>
        </w:p>
      </w:tc>
      <w:tc>
        <w:tcPr>
          <w:tcW w:w="2877" w:type="dxa"/>
        </w:tcPr>
        <w:p w14:paraId="1CE52B9B" w14:textId="72F9BC9F" w:rsidR="00AD7E0F" w:rsidRPr="00305204" w:rsidRDefault="00AD7E0F" w:rsidP="00AD7E0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Versión: </w:t>
          </w:r>
          <w:r w:rsidR="00481969" w:rsidRPr="00481969">
            <w:rPr>
              <w:rFonts w:ascii="Arial Narrow" w:hAnsi="Arial Narrow" w:cs="Arial"/>
              <w:b/>
              <w:sz w:val="22"/>
              <w:szCs w:val="22"/>
            </w:rPr>
            <w:t>01</w:t>
          </w:r>
        </w:p>
      </w:tc>
    </w:tr>
    <w:tr w:rsidR="00AD7E0F" w:rsidRPr="005F237B" w14:paraId="01D3C48F" w14:textId="77777777" w:rsidTr="000735E7">
      <w:trPr>
        <w:trHeight w:val="414"/>
      </w:trPr>
      <w:tc>
        <w:tcPr>
          <w:tcW w:w="2411" w:type="dxa"/>
          <w:vMerge/>
        </w:tcPr>
        <w:p w14:paraId="4286C785" w14:textId="77777777" w:rsidR="00AD7E0F" w:rsidRPr="005F237B" w:rsidRDefault="00AD7E0F" w:rsidP="00AD7E0F">
          <w:pPr>
            <w:pStyle w:val="Encabezado"/>
            <w:rPr>
              <w:rFonts w:cs="Arial"/>
            </w:rPr>
          </w:pPr>
        </w:p>
      </w:tc>
      <w:tc>
        <w:tcPr>
          <w:tcW w:w="4647" w:type="dxa"/>
          <w:vAlign w:val="center"/>
        </w:tcPr>
        <w:p w14:paraId="47A10751" w14:textId="08D965B1" w:rsidR="00AD7E0F" w:rsidRPr="00305204" w:rsidRDefault="00AD7E0F" w:rsidP="00AD7E0F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18"/>
              <w:szCs w:val="18"/>
            </w:rPr>
          </w:pPr>
          <w:r>
            <w:rPr>
              <w:rFonts w:ascii="Arial Narrow" w:hAnsi="Arial Narrow"/>
              <w:b/>
              <w:color w:val="000000"/>
              <w:sz w:val="18"/>
              <w:szCs w:val="18"/>
            </w:rPr>
            <w:t xml:space="preserve">FORMATO: </w:t>
          </w:r>
          <w:r w:rsidR="00B7009B" w:rsidRPr="00B7009B">
            <w:rPr>
              <w:rFonts w:ascii="Arial Narrow" w:eastAsia="Calibri" w:hAnsi="Arial Narrow"/>
              <w:bCs/>
              <w:color w:val="000000"/>
              <w:sz w:val="18"/>
              <w:szCs w:val="18"/>
              <w:lang w:eastAsia="en-US"/>
            </w:rPr>
            <w:t>ACTA DE VISITA ESPECIAL APROBACIÓN</w:t>
          </w:r>
          <w:r w:rsidR="00ED5845">
            <w:rPr>
              <w:rFonts w:ascii="Arial Narrow" w:eastAsia="Calibri" w:hAnsi="Arial Narrow"/>
              <w:bCs/>
              <w:color w:val="000000"/>
              <w:sz w:val="18"/>
              <w:szCs w:val="18"/>
              <w:lang w:eastAsia="en-US"/>
            </w:rPr>
            <w:t xml:space="preserve"> DE LOCAL</w:t>
          </w:r>
        </w:p>
      </w:tc>
      <w:tc>
        <w:tcPr>
          <w:tcW w:w="2877" w:type="dxa"/>
        </w:tcPr>
        <w:p w14:paraId="07A28BA4" w14:textId="40A917CB" w:rsidR="00AD7E0F" w:rsidRPr="00305204" w:rsidRDefault="00AD7E0F" w:rsidP="00AD7E0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Fecha: </w:t>
          </w:r>
          <w:r w:rsidR="00481969" w:rsidRPr="00481969">
            <w:rPr>
              <w:rFonts w:ascii="Arial Narrow" w:hAnsi="Arial Narrow" w:cs="Arial"/>
              <w:b/>
              <w:sz w:val="22"/>
              <w:szCs w:val="22"/>
            </w:rPr>
            <w:t>29/11/2021</w:t>
          </w:r>
        </w:p>
      </w:tc>
    </w:tr>
  </w:tbl>
  <w:p w14:paraId="475703D6" w14:textId="4064C1A9" w:rsidR="0027253C" w:rsidRDefault="00A66E1D" w:rsidP="00AD7E0F">
    <w:pPr>
      <w:pStyle w:val="Piedepgina"/>
      <w:tabs>
        <w:tab w:val="left" w:pos="5940"/>
      </w:tabs>
    </w:pPr>
    <w:r>
      <w:t xml:space="preserve">                                                      </w:t>
    </w:r>
    <w:r w:rsidR="00AD7E0F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82D"/>
    <w:multiLevelType w:val="hybridMultilevel"/>
    <w:tmpl w:val="3F5E88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342A8"/>
    <w:multiLevelType w:val="hybridMultilevel"/>
    <w:tmpl w:val="E5AE014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54F"/>
    <w:multiLevelType w:val="hybridMultilevel"/>
    <w:tmpl w:val="453451B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2538"/>
    <w:multiLevelType w:val="multilevel"/>
    <w:tmpl w:val="E1A6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E67FAB"/>
    <w:multiLevelType w:val="hybridMultilevel"/>
    <w:tmpl w:val="0BAE938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6676"/>
    <w:multiLevelType w:val="hybridMultilevel"/>
    <w:tmpl w:val="3F5E88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637CC"/>
    <w:multiLevelType w:val="multilevel"/>
    <w:tmpl w:val="19005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09113B"/>
    <w:multiLevelType w:val="hybridMultilevel"/>
    <w:tmpl w:val="5316E724"/>
    <w:lvl w:ilvl="0" w:tplc="6EA8B15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8679C"/>
    <w:multiLevelType w:val="hybridMultilevel"/>
    <w:tmpl w:val="3580C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55733"/>
    <w:multiLevelType w:val="hybridMultilevel"/>
    <w:tmpl w:val="EA240B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14763"/>
    <w:multiLevelType w:val="hybridMultilevel"/>
    <w:tmpl w:val="D718692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7804"/>
    <w:multiLevelType w:val="hybridMultilevel"/>
    <w:tmpl w:val="E8964D6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30D33"/>
    <w:multiLevelType w:val="hybridMultilevel"/>
    <w:tmpl w:val="E8A0FA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16C3A"/>
    <w:multiLevelType w:val="hybridMultilevel"/>
    <w:tmpl w:val="5B4E1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54633"/>
    <w:multiLevelType w:val="hybridMultilevel"/>
    <w:tmpl w:val="B15C94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77FE"/>
    <w:multiLevelType w:val="hybridMultilevel"/>
    <w:tmpl w:val="19CE5E6E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C"/>
    <w:rsid w:val="000048D3"/>
    <w:rsid w:val="00007CA4"/>
    <w:rsid w:val="000B54ED"/>
    <w:rsid w:val="00187725"/>
    <w:rsid w:val="002268F5"/>
    <w:rsid w:val="00294CDF"/>
    <w:rsid w:val="002D44E6"/>
    <w:rsid w:val="00377D45"/>
    <w:rsid w:val="003C1EEF"/>
    <w:rsid w:val="00481969"/>
    <w:rsid w:val="004E551F"/>
    <w:rsid w:val="005C1B8A"/>
    <w:rsid w:val="006D6BA3"/>
    <w:rsid w:val="006F1BD8"/>
    <w:rsid w:val="0078678C"/>
    <w:rsid w:val="007C3713"/>
    <w:rsid w:val="007F55E7"/>
    <w:rsid w:val="00800426"/>
    <w:rsid w:val="00995A98"/>
    <w:rsid w:val="009A1889"/>
    <w:rsid w:val="00A5053D"/>
    <w:rsid w:val="00A6366C"/>
    <w:rsid w:val="00A66E1D"/>
    <w:rsid w:val="00AC09FF"/>
    <w:rsid w:val="00AD7E0F"/>
    <w:rsid w:val="00B7009B"/>
    <w:rsid w:val="00BC1EE6"/>
    <w:rsid w:val="00BD6A16"/>
    <w:rsid w:val="00BD758A"/>
    <w:rsid w:val="00C16271"/>
    <w:rsid w:val="00C432FD"/>
    <w:rsid w:val="00C54BAF"/>
    <w:rsid w:val="00CC3B05"/>
    <w:rsid w:val="00CC3FA1"/>
    <w:rsid w:val="00CE3FDC"/>
    <w:rsid w:val="00D34AB6"/>
    <w:rsid w:val="00D41FC7"/>
    <w:rsid w:val="00D64F72"/>
    <w:rsid w:val="00E02A2D"/>
    <w:rsid w:val="00E03818"/>
    <w:rsid w:val="00E448C6"/>
    <w:rsid w:val="00ED5845"/>
    <w:rsid w:val="00F704AC"/>
    <w:rsid w:val="00F9043F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A456A"/>
  <w15:docId w15:val="{0A1F8E9D-74A5-4BDC-AAAF-6242E58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AC"/>
    <w:pPr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F704AC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04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04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704AC"/>
    <w:pPr>
      <w:spacing w:before="240" w:after="60"/>
      <w:outlineLvl w:val="6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4AC"/>
    <w:rPr>
      <w:rFonts w:ascii="Arial" w:eastAsia="Times New Roman" w:hAnsi="Arial" w:cs="Arial"/>
      <w:b/>
      <w:bCs/>
      <w:sz w:val="24"/>
      <w:szCs w:val="24"/>
      <w:lang w:eastAsia="es-CO"/>
    </w:rPr>
  </w:style>
  <w:style w:type="character" w:customStyle="1" w:styleId="Ttulo7Car">
    <w:name w:val="Título 7 Car"/>
    <w:basedOn w:val="Fuentedeprrafopredeter"/>
    <w:link w:val="Ttulo7"/>
    <w:rsid w:val="00F704AC"/>
    <w:rPr>
      <w:rFonts w:ascii="Calibri" w:eastAsia="Times New Roman" w:hAnsi="Calibri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rsid w:val="00F704AC"/>
    <w:pPr>
      <w:jc w:val="both"/>
    </w:pPr>
    <w:rPr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F704AC"/>
    <w:rPr>
      <w:rFonts w:ascii="Arial" w:eastAsia="Times New Roman" w:hAnsi="Arial" w:cs="Arial"/>
      <w:bCs/>
      <w:sz w:val="24"/>
      <w:szCs w:val="24"/>
      <w:lang w:eastAsia="es-CO"/>
    </w:rPr>
  </w:style>
  <w:style w:type="character" w:styleId="Hipervnculo">
    <w:name w:val="Hyperlink"/>
    <w:uiPriority w:val="99"/>
    <w:rsid w:val="00F704A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704AC"/>
    <w:pPr>
      <w:tabs>
        <w:tab w:val="center" w:pos="4252"/>
        <w:tab w:val="right" w:pos="8504"/>
      </w:tabs>
    </w:pPr>
    <w:rPr>
      <w:rFonts w:ascii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704AC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704AC"/>
    <w:rPr>
      <w:rFonts w:ascii="Arial" w:eastAsia="Times New Roman" w:hAnsi="Arial" w:cs="Times New Roman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rsid w:val="00F704AC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F704AC"/>
    <w:rPr>
      <w:rFonts w:ascii="Arial" w:eastAsia="Times New Roman" w:hAnsi="Arial" w:cs="Times New Roman"/>
      <w:sz w:val="24"/>
      <w:szCs w:val="24"/>
      <w:lang w:eastAsia="es-CO"/>
    </w:rPr>
  </w:style>
  <w:style w:type="paragraph" w:styleId="Textoindependiente2">
    <w:name w:val="Body Text 2"/>
    <w:basedOn w:val="Normal"/>
    <w:link w:val="Textoindependiente2Car"/>
    <w:rsid w:val="00F704AC"/>
    <w:pPr>
      <w:spacing w:after="120" w:line="480" w:lineRule="auto"/>
    </w:pPr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F704AC"/>
    <w:rPr>
      <w:rFonts w:ascii="Arial" w:eastAsia="Times New Roman" w:hAnsi="Arial" w:cs="Times New Roman"/>
      <w:sz w:val="24"/>
      <w:szCs w:val="24"/>
      <w:lang w:eastAsia="es-CO"/>
    </w:rPr>
  </w:style>
  <w:style w:type="paragraph" w:styleId="Lista">
    <w:name w:val="List"/>
    <w:basedOn w:val="Textoindependiente"/>
    <w:rsid w:val="00F704AC"/>
    <w:pPr>
      <w:suppressAutoHyphens/>
    </w:pPr>
    <w:rPr>
      <w:rFonts w:cs="Times New Roman"/>
      <w:bCs w:val="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4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4AC"/>
    <w:rPr>
      <w:rFonts w:ascii="Segoe UI" w:eastAsia="Times New Roman" w:hAnsi="Segoe UI" w:cs="Segoe UI"/>
      <w:sz w:val="18"/>
      <w:szCs w:val="18"/>
      <w:lang w:eastAsia="es-CO"/>
    </w:rPr>
  </w:style>
  <w:style w:type="paragraph" w:styleId="Prrafodelista">
    <w:name w:val="List Paragraph"/>
    <w:basedOn w:val="Normal"/>
    <w:uiPriority w:val="34"/>
    <w:qFormat/>
    <w:rsid w:val="00F704AC"/>
    <w:pPr>
      <w:ind w:left="720"/>
      <w:contextualSpacing/>
    </w:pPr>
    <w:rPr>
      <w:rFonts w:ascii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7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9043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04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995A9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Paola Villarejo Pulido</dc:creator>
  <cp:lastModifiedBy>BENJAMIN  FORERO MONGUI 2A</cp:lastModifiedBy>
  <cp:revision>2</cp:revision>
  <dcterms:created xsi:type="dcterms:W3CDTF">2021-11-30T19:56:00Z</dcterms:created>
  <dcterms:modified xsi:type="dcterms:W3CDTF">2021-11-30T19:56:00Z</dcterms:modified>
</cp:coreProperties>
</file>