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34" w:rsidRDefault="00A35334" w:rsidP="00A35334">
      <w:pPr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NOMBRE DEL FORMATO:</w:t>
      </w:r>
    </w:p>
    <w:p w:rsidR="00022A38" w:rsidRPr="00022A38" w:rsidRDefault="00181808" w:rsidP="009455FE">
      <w:pPr>
        <w:tabs>
          <w:tab w:val="left" w:pos="6045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NOTIFICACIÓN POR CORREO ELECTRONICO</w:t>
      </w:r>
    </w:p>
    <w:p w:rsidR="00022A38" w:rsidRPr="00022A38" w:rsidRDefault="00022A38" w:rsidP="00022A38"/>
    <w:p w:rsidR="00181808" w:rsidRDefault="00181808" w:rsidP="00181808">
      <w:pPr>
        <w:shd w:val="clear" w:color="auto" w:fill="FFFFFF"/>
        <w:jc w:val="center"/>
        <w:textAlignment w:val="baseline"/>
        <w:rPr>
          <w:rFonts w:ascii="Arial Narrow" w:hAnsi="Arial Narrow" w:cs="Arial"/>
          <w:color w:val="212121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bdr w:val="none" w:sz="0" w:space="0" w:color="auto" w:frame="1"/>
        </w:rPr>
        <w:t>NOTIFICACIÓN PERSONAL</w:t>
      </w:r>
    </w:p>
    <w:p w:rsidR="00181808" w:rsidRDefault="00181808" w:rsidP="00181808">
      <w:pPr>
        <w:shd w:val="clear" w:color="auto" w:fill="FFFFFF"/>
        <w:jc w:val="both"/>
        <w:textAlignment w:val="baseline"/>
        <w:rPr>
          <w:rFonts w:ascii="Arial Narrow" w:hAnsi="Arial Narrow" w:cs="Arial"/>
          <w:color w:val="212121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br/>
        <w:t>A  los _____ (</w:t>
      </w:r>
      <w:proofErr w:type="gramStart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xx )</w:t>
      </w:r>
      <w:proofErr w:type="gramEnd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 días del mes de _________de dos mil veinte (2020),  se envía correo electrónico al señor(a)  </w:t>
      </w:r>
      <w:r>
        <w:rPr>
          <w:rFonts w:ascii="Arial Narrow" w:hAnsi="Arial Narrow" w:cs="Arial"/>
          <w:b/>
          <w:color w:val="000000"/>
          <w:sz w:val="22"/>
          <w:szCs w:val="22"/>
          <w:bdr w:val="none" w:sz="0" w:space="0" w:color="auto" w:frame="1"/>
        </w:rPr>
        <w:t xml:space="preserve">______________  en calidad de ______________, </w:t>
      </w:r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con el fin de notificarlo personalmente del auto de fecha ___________________, mediante el cual se ___________________________  dentro del expediente ____ de _____,  para el efecto se  deja constancia del envío de la copia de la providencia que se notifica, la cual se adjunta en doce (12)  folios.</w:t>
      </w: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 </w:t>
      </w:r>
    </w:p>
    <w:p w:rsidR="00181808" w:rsidRDefault="00181808" w:rsidP="00181808">
      <w:pPr>
        <w:pStyle w:val="Textosinformato"/>
        <w:rPr>
          <w:rFonts w:ascii="Arial" w:hAnsi="Arial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Lo anterior, de conformidad con la dirección de correo electrónico suministrado por ________ el </w:t>
      </w:r>
      <w:proofErr w:type="spellStart"/>
      <w:r>
        <w:rPr>
          <w:rFonts w:ascii="Arial Narrow" w:hAnsi="Arial Narrow" w:cs="Arial"/>
          <w:color w:val="000000"/>
          <w:szCs w:val="22"/>
        </w:rPr>
        <w:t>dia</w:t>
      </w:r>
      <w:proofErr w:type="spellEnd"/>
      <w:r>
        <w:rPr>
          <w:rFonts w:ascii="Arial Narrow" w:hAnsi="Arial Narrow" w:cs="Arial"/>
          <w:color w:val="000000"/>
          <w:szCs w:val="22"/>
        </w:rPr>
        <w:t xml:space="preserve"> ______  de acuerdo con lo dispuesto  en  el </w:t>
      </w:r>
      <w:proofErr w:type="spellStart"/>
      <w:r>
        <w:rPr>
          <w:rFonts w:ascii="Arial Narrow" w:hAnsi="Arial Narrow" w:cs="Arial"/>
          <w:color w:val="000000"/>
          <w:szCs w:val="22"/>
        </w:rPr>
        <w:t>articulo</w:t>
      </w:r>
      <w:proofErr w:type="spellEnd"/>
      <w:r>
        <w:rPr>
          <w:rFonts w:ascii="Arial Narrow" w:hAnsi="Arial Narrow" w:cs="Arial"/>
          <w:color w:val="000000"/>
          <w:szCs w:val="22"/>
        </w:rPr>
        <w:t xml:space="preserve">  3  la Resolución  No.  7529 del 14 de septiembre de 2020, la Ley 734 del 2002, que señala:</w:t>
      </w:r>
      <w:r>
        <w:rPr>
          <w:rFonts w:ascii="Arial Narrow" w:hAnsi="Arial Narrow" w:cs="Arial"/>
          <w:color w:val="000000"/>
          <w:szCs w:val="22"/>
        </w:rPr>
        <w:br/>
      </w:r>
    </w:p>
    <w:p w:rsidR="00181808" w:rsidRDefault="00181808" w:rsidP="00181808">
      <w:pPr>
        <w:pStyle w:val="Textosinforma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 w:cs="Arial"/>
          <w:b/>
          <w:i/>
          <w:color w:val="000000"/>
          <w:sz w:val="18"/>
          <w:szCs w:val="18"/>
        </w:rPr>
        <w:t>“</w:t>
      </w:r>
      <w:r>
        <w:rPr>
          <w:rFonts w:ascii="Arial Narrow" w:hAnsi="Arial Narrow"/>
          <w:i/>
          <w:sz w:val="18"/>
          <w:szCs w:val="18"/>
        </w:rPr>
        <w:t>Para efectos de notificación de los actos administrativos se seguirá lo establecido en el artículo 4 del Decreto Legislativo 491 de 2020. Por tanto, La notificación o comunicación de los actos administrativos preferentemente se hará por medios electrónicos.</w:t>
      </w:r>
    </w:p>
    <w:p w:rsidR="00181808" w:rsidRDefault="00181808" w:rsidP="00181808">
      <w:pPr>
        <w:pStyle w:val="Textosinforma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Para el efecto en todo trámite, proceso o procedimiento que se inicie será obligatorio indicar la dirección electrónica para recibir notificaciones, y con la sola radicación se entenderá que se ha dado la autorización.</w:t>
      </w:r>
    </w:p>
    <w:p w:rsidR="00181808" w:rsidRDefault="00181808" w:rsidP="00181808">
      <w:pPr>
        <w:pStyle w:val="Textosinformato"/>
        <w:jc w:val="both"/>
        <w:rPr>
          <w:rFonts w:ascii="Arial Narrow" w:hAnsi="Arial Narrow"/>
          <w:i/>
          <w:sz w:val="18"/>
          <w:szCs w:val="18"/>
        </w:rPr>
      </w:pPr>
    </w:p>
    <w:p w:rsidR="00181808" w:rsidRDefault="00181808" w:rsidP="00181808">
      <w:pPr>
        <w:pStyle w:val="Textosinforma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Las personas que ejerzan función disciplinaria y en las actuaciones administrativas en general, se encargarán de dar cumplimiento al principio de publicidad y garantizar el derecho a la defensa y contradicción de los sujetos procesales través de la notificación o comunicación de cualquier decisión por medios electrónicos o presenciales si las circunstancias lo permiten.</w:t>
      </w:r>
    </w:p>
    <w:p w:rsidR="00181808" w:rsidRDefault="00181808" w:rsidP="00181808">
      <w:pPr>
        <w:pStyle w:val="Textosinformato"/>
        <w:jc w:val="both"/>
        <w:rPr>
          <w:rFonts w:ascii="Arial Narrow" w:hAnsi="Arial Narrow"/>
          <w:i/>
          <w:sz w:val="18"/>
          <w:szCs w:val="18"/>
        </w:rPr>
      </w:pPr>
    </w:p>
    <w:p w:rsidR="00181808" w:rsidRDefault="00181808" w:rsidP="00181808">
      <w:pPr>
        <w:pStyle w:val="Textosinforma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Para la solicitud del correo, si se cuenta con un correo institucional, teléfono fijo o celular, se procederá a comunicarse con el sujeto procesal, con el fin de que suministre una dirección de correo electrónico que permita surtir la correspondiente notificación o comunicación; dejando constancia, en el expediente, del contenido del mensaje enviado. En caso de que haya sido necesario comunicarse a los teléfonos de contacto, se incluirá en el mensaje el respectivo número, el nombre de la persona con la que se realizó el contacto y su calidad en la actuación procesal, a efectos de llevar a cabo la notificación o comunicación.</w:t>
      </w:r>
    </w:p>
    <w:p w:rsidR="00181808" w:rsidRDefault="00181808" w:rsidP="00181808">
      <w:pPr>
        <w:pStyle w:val="Textosinformato"/>
        <w:jc w:val="both"/>
        <w:rPr>
          <w:rFonts w:ascii="Arial Narrow" w:hAnsi="Arial Narrow"/>
          <w:i/>
          <w:sz w:val="18"/>
          <w:szCs w:val="18"/>
        </w:rPr>
      </w:pPr>
    </w:p>
    <w:p w:rsidR="00181808" w:rsidRDefault="00181808" w:rsidP="00181808">
      <w:pPr>
        <w:pStyle w:val="Textosinforma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El mensaje que se envíe al sujeto procesal deberá indicar: 1) el acto administrativo que se notifica o comunica,2) copia electrónica del acto administrativo, 3) los recursos que legalmente proceden, 4) el plazo para hacerlo, y 5) la autoridad ante quien debe interponerse.</w:t>
      </w:r>
    </w:p>
    <w:p w:rsidR="00181808" w:rsidRDefault="00181808" w:rsidP="00181808">
      <w:pPr>
        <w:pStyle w:val="Textosinformato"/>
        <w:jc w:val="both"/>
        <w:rPr>
          <w:rFonts w:ascii="Arial Narrow" w:hAnsi="Arial Narrow"/>
          <w:i/>
          <w:sz w:val="18"/>
          <w:szCs w:val="18"/>
        </w:rPr>
      </w:pPr>
    </w:p>
    <w:p w:rsidR="00181808" w:rsidRDefault="00181808" w:rsidP="00181808">
      <w:pPr>
        <w:pStyle w:val="Textosinforma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La notificación o comunicación quedará surtida a partir de la fecha y hora en que el administrado acceda al acto administrativo. La fecha y la hora de ingreso del mensaje en el sistema de información designado deberán ser certificadas por la persona a cargo de la actuación. (…)</w:t>
      </w:r>
      <w:r>
        <w:rPr>
          <w:rFonts w:ascii="Arial Narrow" w:hAnsi="Arial Narrow" w:cs="Arial"/>
          <w:b/>
          <w:i/>
          <w:color w:val="000000"/>
          <w:spacing w:val="20"/>
          <w:sz w:val="18"/>
          <w:szCs w:val="18"/>
          <w:bdr w:val="none" w:sz="0" w:space="0" w:color="auto" w:frame="1"/>
        </w:rPr>
        <w:t>”.</w:t>
      </w: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El notificado </w:t>
      </w: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b/>
          <w:color w:val="000000"/>
          <w:sz w:val="22"/>
          <w:szCs w:val="22"/>
          <w:bdr w:val="none" w:sz="0" w:space="0" w:color="auto" w:frame="1"/>
        </w:rPr>
        <w:t>_____________________</w:t>
      </w: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Xxxxxxxx</w:t>
      </w:r>
      <w:proofErr w:type="spellEnd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 xml:space="preserve"> (nombre  y </w:t>
      </w:r>
      <w:proofErr w:type="gramStart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apellidos )</w:t>
      </w:r>
      <w:proofErr w:type="gramEnd"/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xxxxxx</w:t>
      </w:r>
      <w:proofErr w:type="spellEnd"/>
      <w:proofErr w:type="gramEnd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 (</w:t>
      </w:r>
      <w:proofErr w:type="spellStart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numero</w:t>
      </w:r>
      <w:proofErr w:type="spellEnd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 xml:space="preserve"> de </w:t>
      </w:r>
      <w:proofErr w:type="spellStart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identficacion</w:t>
      </w:r>
      <w:proofErr w:type="spellEnd"/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 xml:space="preserve"> )</w:t>
      </w:r>
    </w:p>
    <w:p w:rsidR="00181808" w:rsidRDefault="00181808" w:rsidP="00181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 </w:t>
      </w:r>
    </w:p>
    <w:p w:rsidR="00022A38" w:rsidRPr="00181808" w:rsidRDefault="00022A38" w:rsidP="00022A38">
      <w:pPr>
        <w:rPr>
          <w:lang w:val="es-CO"/>
        </w:rPr>
      </w:pPr>
    </w:p>
    <w:sectPr w:rsidR="00022A38" w:rsidRPr="0018180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68" w:rsidRDefault="00382D68" w:rsidP="00022A38">
      <w:r>
        <w:separator/>
      </w:r>
    </w:p>
  </w:endnote>
  <w:endnote w:type="continuationSeparator" w:id="0">
    <w:p w:rsidR="00382D68" w:rsidRDefault="00382D68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A0C3F43" wp14:editId="42E3E646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68" w:rsidRDefault="00382D68" w:rsidP="00022A38">
      <w:r>
        <w:separator/>
      </w:r>
    </w:p>
  </w:footnote>
  <w:footnote w:type="continuationSeparator" w:id="0">
    <w:p w:rsidR="00382D68" w:rsidRDefault="00382D68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34" w:rsidRDefault="00336034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336034" w:rsidTr="00C1673C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034" w:rsidRDefault="00336034" w:rsidP="00C1673C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2C319F77" wp14:editId="06BF7586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336034" w:rsidRDefault="00336034" w:rsidP="00C1673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034" w:rsidRDefault="00336034" w:rsidP="00C1673C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-05 – FR - 07</w:t>
          </w:r>
        </w:p>
      </w:tc>
    </w:tr>
    <w:tr w:rsidR="00336034" w:rsidTr="00C1673C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336034" w:rsidRDefault="00336034" w:rsidP="00C1673C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034" w:rsidRDefault="00336034" w:rsidP="00C1673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034" w:rsidRDefault="00336034" w:rsidP="00C1673C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336034" w:rsidTr="00C1673C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336034" w:rsidRDefault="00336034" w:rsidP="00C1673C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034" w:rsidRDefault="00336034" w:rsidP="00C1673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NOTICIA DISCIPLINARIA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336034" w:rsidRDefault="00336034" w:rsidP="00C1673C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:rsidR="00336034" w:rsidRDefault="00336034">
    <w:pPr>
      <w:pStyle w:val="Encabezado"/>
    </w:pPr>
  </w:p>
  <w:p w:rsidR="00336034" w:rsidRDefault="00336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22A38"/>
    <w:rsid w:val="00054A35"/>
    <w:rsid w:val="00181808"/>
    <w:rsid w:val="00290D6A"/>
    <w:rsid w:val="00336034"/>
    <w:rsid w:val="00382D68"/>
    <w:rsid w:val="007C0ABB"/>
    <w:rsid w:val="00803DF6"/>
    <w:rsid w:val="00820F14"/>
    <w:rsid w:val="00830A83"/>
    <w:rsid w:val="009455FE"/>
    <w:rsid w:val="00A210E1"/>
    <w:rsid w:val="00A35334"/>
    <w:rsid w:val="00B7759B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F54347-9F4F-45CF-B1D1-6BE4619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181808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81808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1808"/>
    <w:rPr>
      <w:rFonts w:ascii="Calibri" w:eastAsia="Calibri" w:hAnsi="Calibri" w:cs="Times New Roman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0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3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11</cp:revision>
  <dcterms:created xsi:type="dcterms:W3CDTF">2021-11-04T17:17:00Z</dcterms:created>
  <dcterms:modified xsi:type="dcterms:W3CDTF">2021-11-26T16:34:00Z</dcterms:modified>
</cp:coreProperties>
</file>