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2E" w:rsidRDefault="0088672E" w:rsidP="008867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NOMBRE DEL FORMATO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bookmarkStart w:id="0" w:name="_GoBack"/>
      <w:bookmarkEnd w:id="0"/>
    </w:p>
    <w:p w:rsidR="006F5194" w:rsidRPr="006A2A60" w:rsidRDefault="006F5194" w:rsidP="0088672E">
      <w:pPr>
        <w:jc w:val="center"/>
        <w:rPr>
          <w:rFonts w:ascii="Arial" w:hAnsi="Arial" w:cs="Arial"/>
        </w:rPr>
      </w:pPr>
      <w:r w:rsidRPr="006F5194">
        <w:rPr>
          <w:rFonts w:ascii="Arial" w:hAnsi="Arial" w:cs="Arial"/>
        </w:rPr>
        <w:t>AUTO OTRAS ACTUACIONES DISCIPLINARIAS</w:t>
      </w:r>
    </w:p>
    <w:p w:rsidR="006F5194" w:rsidRDefault="006F5194" w:rsidP="009455FE">
      <w:pPr>
        <w:tabs>
          <w:tab w:val="left" w:pos="6045"/>
        </w:tabs>
        <w:jc w:val="center"/>
        <w:rPr>
          <w:rFonts w:ascii="Arial Narrow" w:hAnsi="Arial Narrow"/>
        </w:rPr>
      </w:pPr>
    </w:p>
    <w:p w:rsidR="006F5194" w:rsidRDefault="006F5194" w:rsidP="006F5194">
      <w:pPr>
        <w:pStyle w:val="Textoindependiente"/>
        <w:spacing w:line="360" w:lineRule="auto"/>
        <w:rPr>
          <w:sz w:val="24"/>
          <w:lang w:val="es-ES"/>
        </w:rPr>
      </w:pPr>
      <w:bookmarkStart w:id="1" w:name="Texto8"/>
    </w:p>
    <w:p w:rsidR="006F5194" w:rsidRDefault="006F5194" w:rsidP="006F5194">
      <w:pPr>
        <w:pStyle w:val="Textoindependiente"/>
        <w:tabs>
          <w:tab w:val="left" w:pos="3225"/>
        </w:tabs>
        <w:spacing w:line="360" w:lineRule="auto"/>
        <w:rPr>
          <w:b/>
          <w:sz w:val="24"/>
          <w:lang w:val="es-ES"/>
        </w:rPr>
      </w:pPr>
      <w:r>
        <w:rPr>
          <w:sz w:val="24"/>
          <w:lang w:val="es-ES"/>
        </w:rPr>
        <w:tab/>
      </w:r>
      <w:r>
        <w:rPr>
          <w:b/>
          <w:sz w:val="24"/>
          <w:lang w:val="es-ES"/>
        </w:rPr>
        <w:t>COMPETENCIA</w:t>
      </w:r>
    </w:p>
    <w:tbl>
      <w:tblPr>
        <w:tblpPr w:leftFromText="141" w:rightFromText="141" w:vertAnchor="page" w:horzAnchor="margin" w:tblpY="2416"/>
        <w:tblOverlap w:val="never"/>
        <w:tblW w:w="96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7"/>
      </w:tblGrid>
      <w:tr w:rsidR="006F5194" w:rsidTr="006F5194">
        <w:trPr>
          <w:trHeight w:val="183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94" w:rsidRDefault="006F5194">
            <w:pPr>
              <w:pStyle w:val="Ttulo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EXPEDIENTE                           : XXXX – 20XX</w:t>
            </w:r>
          </w:p>
          <w:p w:rsidR="006F5194" w:rsidRDefault="006F5194">
            <w:pPr>
              <w:pStyle w:val="Ttulo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QUEJOSO                                : XXXXXXXXXXXXXXXXXXXXXXXXXXXXX</w:t>
            </w:r>
          </w:p>
          <w:p w:rsidR="006F5194" w:rsidRDefault="006F5194">
            <w:pPr>
              <w:pStyle w:val="Ttulo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INVESTIGADO                         : XXXXXXXXXXXXXXXXXXXXXXXXXXXX</w:t>
            </w:r>
          </w:p>
          <w:p w:rsidR="006F5194" w:rsidRDefault="006F5194">
            <w:pPr>
              <w:pStyle w:val="Ttulo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HECHOS                : XXXXXXXXXXXXXXXXXXXXXXXX</w:t>
            </w:r>
          </w:p>
          <w:p w:rsidR="006F5194" w:rsidRDefault="006F51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OFICINA                                    : XXXXXXXXXXXXXXXXXXXXXXXXXXX</w:t>
            </w:r>
          </w:p>
          <w:p w:rsidR="006F5194" w:rsidRDefault="006F5194">
            <w:pPr>
              <w:pStyle w:val="Ttulo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                                   : AUTO QUE ORDENA EXPEDICION DE COPIAS</w:t>
            </w:r>
          </w:p>
        </w:tc>
      </w:tr>
    </w:tbl>
    <w:bookmarkEnd w:id="1"/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Jefe de la Oficina de Control Interno Disciplinario de la Superintendencia de Notariado y Registro, de conformidad con la competencia establecida en los artículos 2, 67, y 76 de la Ley 734 de 2002, artículos 12 y 18 del Decreto 2723 del 29 de diciembre de 2014, dentro de la oportunidad procesal, procede a </w:t>
      </w:r>
      <w:r>
        <w:rPr>
          <w:rFonts w:ascii="Arial" w:hAnsi="Arial" w:cs="Arial"/>
          <w:iCs/>
          <w:sz w:val="22"/>
          <w:szCs w:val="22"/>
        </w:rPr>
        <w:t>AUTORIZAR</w:t>
      </w:r>
      <w:r>
        <w:rPr>
          <w:rFonts w:ascii="Arial" w:hAnsi="Arial" w:cs="Arial"/>
          <w:sz w:val="22"/>
          <w:szCs w:val="22"/>
        </w:rPr>
        <w:t xml:space="preserve"> la expedición de copias, atendiendo lo siguiente:</w:t>
      </w: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</w:p>
    <w:p w:rsidR="006F5194" w:rsidRDefault="006F5194" w:rsidP="006F51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CONSIDERACIONES DEL DESPACHO</w:t>
      </w: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Mediante correo electrónico de fecha XX de XXXX de XXXXX, el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XXXXXXXXXXXXXXXXXXX,</w:t>
      </w:r>
      <w:r>
        <w:rPr>
          <w:rFonts w:ascii="Arial" w:hAnsi="Arial" w:cs="Arial"/>
          <w:sz w:val="22"/>
          <w:szCs w:val="22"/>
        </w:rPr>
        <w:t xml:space="preserve"> funcionario de la ORIP XXXXXXXXXXXX, solicitó copia del expediente XXXX de XXXX, contentivo del proceso disciplinario que se sigue en contra </w:t>
      </w:r>
      <w:proofErr w:type="gramStart"/>
      <w:r>
        <w:rPr>
          <w:rFonts w:ascii="Arial" w:hAnsi="Arial" w:cs="Arial"/>
          <w:sz w:val="22"/>
          <w:szCs w:val="22"/>
        </w:rPr>
        <w:t>del</w:t>
      </w:r>
      <w:proofErr w:type="gramEnd"/>
      <w:r>
        <w:rPr>
          <w:rFonts w:ascii="Arial" w:hAnsi="Arial" w:cs="Arial"/>
          <w:sz w:val="22"/>
          <w:szCs w:val="22"/>
        </w:rPr>
        <w:t xml:space="preserve"> investigada.</w:t>
      </w: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despacho por encontrar que estas copias no tienen el carácter de reservado, y que actúa como sujeto procesal, siendo un derecho el de acceder a las copias como lo indica el artículo 92 de la Ley 734 de 2002, se ordena su expedición en cuarenta (XX) folios, a través de la cual se le enviara al correo XXXXXXXXX@XXXXXXXXX</w:t>
      </w: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que este Despacho en uso de sus atribuciones,</w:t>
      </w:r>
    </w:p>
    <w:p w:rsidR="006F5194" w:rsidRDefault="006F5194" w:rsidP="006F5194">
      <w:pPr>
        <w:rPr>
          <w:rFonts w:ascii="Arial" w:hAnsi="Arial" w:cs="Arial"/>
          <w:b/>
          <w:bCs/>
          <w:sz w:val="22"/>
          <w:szCs w:val="22"/>
        </w:rPr>
      </w:pPr>
    </w:p>
    <w:p w:rsidR="006F5194" w:rsidRDefault="006F5194" w:rsidP="006F519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RESUELVE</w:t>
      </w:r>
    </w:p>
    <w:p w:rsidR="006F5194" w:rsidRDefault="006F5194" w:rsidP="006F5194">
      <w:pPr>
        <w:jc w:val="both"/>
        <w:rPr>
          <w:rFonts w:ascii="Arial" w:hAnsi="Arial" w:cs="Arial"/>
          <w:sz w:val="22"/>
          <w:szCs w:val="22"/>
        </w:rPr>
      </w:pPr>
    </w:p>
    <w:p w:rsidR="006F5194" w:rsidRDefault="006F5194" w:rsidP="006F51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PRIMERO:</w:t>
      </w:r>
      <w:r>
        <w:rPr>
          <w:rFonts w:ascii="Arial" w:hAnsi="Arial" w:cs="Arial"/>
          <w:sz w:val="22"/>
          <w:szCs w:val="22"/>
        </w:rPr>
        <w:t xml:space="preserve"> Autorizar la expedición de copias solicitadas por el señor XXXXXXXXXXXXXXXXXXXXXXXXX</w:t>
      </w:r>
    </w:p>
    <w:p w:rsidR="006F5194" w:rsidRDefault="006F5194" w:rsidP="006F5194">
      <w:pPr>
        <w:jc w:val="center"/>
        <w:rPr>
          <w:rFonts w:ascii="Arial" w:hAnsi="Arial" w:cs="Arial"/>
          <w:sz w:val="22"/>
          <w:szCs w:val="22"/>
        </w:rPr>
      </w:pPr>
    </w:p>
    <w:p w:rsidR="006F5194" w:rsidRDefault="006F5194" w:rsidP="006F51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CUMPLASE</w:t>
      </w:r>
    </w:p>
    <w:p w:rsidR="006F5194" w:rsidRDefault="006F5194" w:rsidP="006F5194">
      <w:pPr>
        <w:jc w:val="center"/>
        <w:rPr>
          <w:rFonts w:ascii="Arial" w:hAnsi="Arial" w:cs="Arial"/>
          <w:b/>
          <w:sz w:val="22"/>
          <w:szCs w:val="22"/>
        </w:rPr>
      </w:pPr>
    </w:p>
    <w:p w:rsidR="006F5194" w:rsidRDefault="006F5194" w:rsidP="006F5194">
      <w:pPr>
        <w:rPr>
          <w:rFonts w:ascii="Arial" w:hAnsi="Arial" w:cs="Arial"/>
          <w:b/>
          <w:sz w:val="22"/>
          <w:szCs w:val="22"/>
        </w:rPr>
      </w:pPr>
    </w:p>
    <w:p w:rsidR="006F5194" w:rsidRDefault="006F5194" w:rsidP="006F5194">
      <w:pPr>
        <w:rPr>
          <w:rFonts w:ascii="Arial" w:hAnsi="Arial" w:cs="Arial"/>
          <w:b/>
          <w:sz w:val="22"/>
          <w:szCs w:val="22"/>
        </w:rPr>
      </w:pPr>
    </w:p>
    <w:p w:rsidR="006F5194" w:rsidRDefault="006F5194" w:rsidP="006F51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LIA ISABEL TORREGROSA OJEDA</w:t>
      </w:r>
    </w:p>
    <w:p w:rsidR="006F5194" w:rsidRDefault="006F5194" w:rsidP="006F51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JEFE OFICINA DE CONTROL DISCIPLINARIO INTERNO</w:t>
      </w:r>
    </w:p>
    <w:p w:rsidR="006F5194" w:rsidRDefault="006F5194" w:rsidP="006F5194">
      <w:pPr>
        <w:jc w:val="both"/>
        <w:rPr>
          <w:rFonts w:ascii="Arial" w:hAnsi="Arial" w:cs="Arial"/>
          <w:sz w:val="16"/>
          <w:szCs w:val="16"/>
        </w:rPr>
      </w:pPr>
    </w:p>
    <w:p w:rsidR="006F5194" w:rsidRDefault="006F5194" w:rsidP="006F5194">
      <w:pPr>
        <w:jc w:val="both"/>
        <w:rPr>
          <w:rFonts w:ascii="Arial" w:hAnsi="Arial" w:cs="Arial"/>
          <w:sz w:val="16"/>
          <w:szCs w:val="16"/>
        </w:rPr>
      </w:pPr>
    </w:p>
    <w:p w:rsidR="006F5194" w:rsidRDefault="006F5194" w:rsidP="006F51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Proyectó: XXXXXXXXXXXXXXXXX. </w:t>
      </w:r>
      <w:r>
        <w:rPr>
          <w:rFonts w:ascii="Arial" w:hAnsi="Arial" w:cs="Arial"/>
          <w:b/>
          <w:sz w:val="16"/>
          <w:szCs w:val="16"/>
        </w:rPr>
        <w:t>Profesional Especializado</w:t>
      </w:r>
    </w:p>
    <w:p w:rsidR="006F5194" w:rsidRPr="00022A38" w:rsidRDefault="006F5194" w:rsidP="009455FE">
      <w:pPr>
        <w:tabs>
          <w:tab w:val="left" w:pos="6045"/>
        </w:tabs>
        <w:jc w:val="center"/>
        <w:rPr>
          <w:rFonts w:ascii="Arial Narrow" w:hAnsi="Arial Narrow"/>
        </w:rPr>
      </w:pPr>
    </w:p>
    <w:p w:rsidR="00022A38" w:rsidRDefault="00022A38" w:rsidP="00022A38"/>
    <w:p w:rsidR="006F5194" w:rsidRDefault="006F5194" w:rsidP="00022A38"/>
    <w:p w:rsidR="006F5194" w:rsidRPr="00022A38" w:rsidRDefault="006F5194" w:rsidP="00022A38"/>
    <w:sectPr w:rsidR="006F5194" w:rsidRPr="00022A3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16" w:rsidRDefault="007B0D16" w:rsidP="00022A38">
      <w:r>
        <w:separator/>
      </w:r>
    </w:p>
  </w:endnote>
  <w:endnote w:type="continuationSeparator" w:id="0">
    <w:p w:rsidR="007B0D16" w:rsidRDefault="007B0D16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ED0CCAD" wp14:editId="0B48E1DE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16" w:rsidRDefault="007B0D16" w:rsidP="00022A38">
      <w:r>
        <w:separator/>
      </w:r>
    </w:p>
  </w:footnote>
  <w:footnote w:type="continuationSeparator" w:id="0">
    <w:p w:rsidR="007B0D16" w:rsidRDefault="007B0D16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92" w:rsidRDefault="00303892">
    <w:pPr>
      <w:pStyle w:val="Encabezado"/>
    </w:pPr>
  </w:p>
  <w:tbl>
    <w:tblPr>
      <w:tblpPr w:leftFromText="141" w:rightFromText="141" w:horzAnchor="margin" w:tblpXSpec="center" w:tblpY="-3195"/>
      <w:tblW w:w="11095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303892" w:rsidTr="00926D2C">
      <w:trPr>
        <w:trHeight w:val="386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03892" w:rsidRDefault="00303892" w:rsidP="00926D2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7DCB667" wp14:editId="494E604A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03892" w:rsidRDefault="00303892" w:rsidP="00926D2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03892" w:rsidRDefault="00303892" w:rsidP="00926D2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-01 – FR - 08</w:t>
          </w:r>
        </w:p>
      </w:tc>
    </w:tr>
    <w:tr w:rsidR="00303892" w:rsidTr="00926D2C">
      <w:trPr>
        <w:trHeight w:val="435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03892" w:rsidRDefault="00303892" w:rsidP="00926D2C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03892" w:rsidRDefault="00303892" w:rsidP="00926D2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03892" w:rsidRDefault="00303892" w:rsidP="00926D2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303892" w:rsidTr="00926D2C">
      <w:trPr>
        <w:trHeight w:val="350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03892" w:rsidRDefault="00303892" w:rsidP="00926D2C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03892" w:rsidRDefault="00303892" w:rsidP="00926D2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DISCIPLINARIO INTERNO ORDINARIO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03892" w:rsidRDefault="00303892" w:rsidP="00926D2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303892" w:rsidRDefault="00303892">
    <w:pPr>
      <w:pStyle w:val="Encabezado"/>
    </w:pPr>
  </w:p>
  <w:p w:rsidR="00303892" w:rsidRDefault="00303892">
    <w:pPr>
      <w:pStyle w:val="Encabezado"/>
    </w:pPr>
  </w:p>
  <w:p w:rsidR="00303892" w:rsidRDefault="003038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0D55B3"/>
    <w:rsid w:val="001F53B8"/>
    <w:rsid w:val="00290D6A"/>
    <w:rsid w:val="00303892"/>
    <w:rsid w:val="004A7D83"/>
    <w:rsid w:val="006A2A60"/>
    <w:rsid w:val="006F5194"/>
    <w:rsid w:val="007B0D16"/>
    <w:rsid w:val="00803DF6"/>
    <w:rsid w:val="00820F14"/>
    <w:rsid w:val="0088672E"/>
    <w:rsid w:val="009455FE"/>
    <w:rsid w:val="00A210E1"/>
    <w:rsid w:val="00B7759B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252B99E-EB7F-4C9A-8A7E-8DE0A006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F51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6Car">
    <w:name w:val="Título 6 Car"/>
    <w:basedOn w:val="Fuentedeprrafopredeter"/>
    <w:link w:val="Ttulo6"/>
    <w:semiHidden/>
    <w:rsid w:val="006F5194"/>
    <w:rPr>
      <w:rFonts w:ascii="Calibri" w:eastAsia="Times New Roman" w:hAnsi="Calibri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F5194"/>
    <w:pPr>
      <w:jc w:val="both"/>
    </w:pPr>
    <w:rPr>
      <w:rFonts w:ascii="Arial" w:hAnsi="Arial" w:cs="Arial"/>
      <w:sz w:val="28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5194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8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89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10</cp:revision>
  <dcterms:created xsi:type="dcterms:W3CDTF">2021-11-04T17:17:00Z</dcterms:created>
  <dcterms:modified xsi:type="dcterms:W3CDTF">2021-11-26T16:57:00Z</dcterms:modified>
</cp:coreProperties>
</file>